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11D6BD8F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912471">
        <w:rPr>
          <w:rFonts w:ascii="Times New Roman" w:hAnsi="Times New Roman" w:cs="Times New Roman"/>
          <w:b/>
          <w:bCs/>
          <w:sz w:val="36"/>
          <w:szCs w:val="36"/>
        </w:rPr>
        <w:t>Программные решения для бизнеса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965A76" w14:textId="1357EE69" w:rsidR="00E21B55" w:rsidRPr="0091635C" w:rsidRDefault="0091247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 w:rsidR="001558A5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51301AEB" w14:textId="449C417C" w:rsidR="00A802AF" w:rsidRDefault="0069230C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Волгоградская область</w:t>
      </w:r>
    </w:p>
    <w:p w14:paraId="3FF893D5" w14:textId="186CFA07" w:rsidR="00A802AF" w:rsidRPr="00A802AF" w:rsidRDefault="00A802AF" w:rsidP="00A8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>(регион проведения)</w:t>
      </w: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3E1ADC7D"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148FF">
        <w:rPr>
          <w:rFonts w:ascii="Times New Roman" w:hAnsi="Times New Roman" w:cs="Times New Roman"/>
          <w:sz w:val="28"/>
          <w:szCs w:val="28"/>
        </w:rPr>
        <w:t>5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D0B843" w14:textId="0E39A002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D2F61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99897E" w14:textId="567FB7FC" w:rsidR="00C37E4F" w:rsidRDefault="0069230C" w:rsidP="0069230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9230C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Региональный этап Чемпионата по профессиональному мастерству «Профессионалы» </w:t>
      </w:r>
      <w:r w:rsidR="004E7BA4">
        <w:rPr>
          <w:rFonts w:ascii="Times New Roman" w:hAnsi="Times New Roman" w:cs="Times New Roman"/>
          <w:noProof/>
          <w:sz w:val="28"/>
          <w:szCs w:val="28"/>
        </w:rPr>
        <w:t>Волгоградской</w:t>
      </w:r>
      <w:r w:rsidRPr="0069230C">
        <w:rPr>
          <w:rFonts w:ascii="Times New Roman" w:hAnsi="Times New Roman" w:cs="Times New Roman"/>
          <w:noProof/>
          <w:sz w:val="28"/>
          <w:szCs w:val="28"/>
        </w:rPr>
        <w:t xml:space="preserve"> области, план застройки площадки по компетенции «Программные решения для бизнеса»</w:t>
      </w:r>
    </w:p>
    <w:p w14:paraId="75BE0131" w14:textId="77777777" w:rsidR="004E7BA4" w:rsidRDefault="004E7BA4" w:rsidP="0069230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C9DEE01" w14:textId="77777777" w:rsidR="004E7BA4" w:rsidRDefault="004E7BA4" w:rsidP="0069230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533AEFE8" w14:textId="77777777" w:rsidR="004E7BA4" w:rsidRDefault="004E7BA4" w:rsidP="0069230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85CC884" w14:textId="77777777" w:rsidR="004E7BA4" w:rsidRDefault="004E7BA4" w:rsidP="0069230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706B46F4" w14:textId="092E51E3" w:rsidR="004E7BA4" w:rsidRPr="00FC5FD0" w:rsidRDefault="00762691" w:rsidP="004E7B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object w:dxaOrig="16902" w:dyaOrig="7656" w14:anchorId="0AEC24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9.7pt;height:348.85pt" o:ole="">
            <v:imagedata r:id="rId5" o:title=""/>
          </v:shape>
          <o:OLEObject Type="Embed" ProgID="Visio.Drawing.15" ShapeID="_x0000_i1027" DrawAspect="Content" ObjectID="_1830961670" r:id="rId6"/>
        </w:object>
      </w:r>
    </w:p>
    <w:sectPr w:rsidR="004E7BA4" w:rsidRPr="00FC5FD0" w:rsidSect="006923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04272E"/>
    <w:rsid w:val="000C56A2"/>
    <w:rsid w:val="00105A1F"/>
    <w:rsid w:val="001558A5"/>
    <w:rsid w:val="001C01BA"/>
    <w:rsid w:val="002A47F0"/>
    <w:rsid w:val="003240C5"/>
    <w:rsid w:val="003B3184"/>
    <w:rsid w:val="00410311"/>
    <w:rsid w:val="00416EFA"/>
    <w:rsid w:val="00483FA6"/>
    <w:rsid w:val="004E7BA4"/>
    <w:rsid w:val="0069230C"/>
    <w:rsid w:val="00714DFB"/>
    <w:rsid w:val="00762691"/>
    <w:rsid w:val="00912471"/>
    <w:rsid w:val="0091635C"/>
    <w:rsid w:val="00A802AF"/>
    <w:rsid w:val="00BF4874"/>
    <w:rsid w:val="00C37E4F"/>
    <w:rsid w:val="00C649B4"/>
    <w:rsid w:val="00C67151"/>
    <w:rsid w:val="00D148FF"/>
    <w:rsid w:val="00DF1590"/>
    <w:rsid w:val="00DF6FE4"/>
    <w:rsid w:val="00E21B55"/>
    <w:rsid w:val="00EA4F48"/>
    <w:rsid w:val="00F6010A"/>
    <w:rsid w:val="00F6496B"/>
    <w:rsid w:val="00FC5FD0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Alena Volodina</cp:lastModifiedBy>
  <cp:revision>7</cp:revision>
  <dcterms:created xsi:type="dcterms:W3CDTF">2026-01-23T10:04:00Z</dcterms:created>
  <dcterms:modified xsi:type="dcterms:W3CDTF">2026-01-26T16:41:00Z</dcterms:modified>
</cp:coreProperties>
</file>