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6F" w:rsidRDefault="00E86A2C" w:rsidP="00B33191">
      <w:pPr>
        <w:spacing w:after="0" w:line="360" w:lineRule="auto"/>
        <w:ind w:firstLine="709"/>
        <w:jc w:val="both"/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96E5D" w:rsidRDefault="00596E5D" w:rsidP="00E86A2C">
      <w:pPr>
        <w:spacing w:after="0" w:line="360" w:lineRule="auto"/>
        <w:jc w:val="both"/>
        <w:rPr>
          <w:sz w:val="28"/>
          <w:szCs w:val="28"/>
        </w:rPr>
      </w:pPr>
    </w:p>
    <w:p w:rsidR="00596E5D" w:rsidRDefault="00596E5D" w:rsidP="00B33191">
      <w:pPr>
        <w:spacing w:after="0" w:line="360" w:lineRule="auto"/>
        <w:jc w:val="both"/>
        <w:rPr>
          <w:sz w:val="28"/>
          <w:szCs w:val="28"/>
        </w:rPr>
      </w:pPr>
    </w:p>
    <w:p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96E5D" w:rsidRDefault="00596E5D" w:rsidP="00B33191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B33191" w:rsidRDefault="001B15DE" w:rsidP="00E86D8F">
      <w:pPr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E86D8F" w:rsidP="00E86D8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«ОБСЛУЖИВАНИЕ ТЯЖЁЛОЙ ТЕХНИКИ»</w:t>
      </w:r>
    </w:p>
    <w:p w:rsidR="001B15DE" w:rsidRDefault="00714F70" w:rsidP="00714F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  <w:r w:rsidRPr="008901EB">
        <w:rPr>
          <w:rFonts w:ascii="Times New Roman" w:eastAsia="Arial Unicode MS" w:hAnsi="Times New Roman" w:cs="Times New Roman"/>
          <w:sz w:val="32"/>
          <w:szCs w:val="32"/>
        </w:rPr>
        <w:t>Региональн</w:t>
      </w:r>
      <w:r>
        <w:rPr>
          <w:rFonts w:ascii="Times New Roman" w:eastAsia="Arial Unicode MS" w:hAnsi="Times New Roman" w:cs="Times New Roman"/>
          <w:sz w:val="32"/>
          <w:szCs w:val="32"/>
        </w:rPr>
        <w:t>ый</w:t>
      </w:r>
      <w:r w:rsidRPr="008901EB">
        <w:rPr>
          <w:rFonts w:ascii="Times New Roman" w:eastAsia="Arial Unicode MS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882A1A" w:rsidRPr="008901EB">
        <w:rPr>
          <w:rFonts w:ascii="Times New Roman" w:eastAsia="Arial Unicode MS" w:hAnsi="Times New Roman" w:cs="Times New Roman"/>
          <w:sz w:val="32"/>
          <w:szCs w:val="32"/>
        </w:rPr>
        <w:t>этап</w:t>
      </w:r>
      <w:r w:rsidR="00882A1A">
        <w:rPr>
          <w:rFonts w:ascii="Times New Roman" w:eastAsia="Arial Unicode MS" w:hAnsi="Times New Roman" w:cs="Times New Roman"/>
          <w:sz w:val="32"/>
          <w:szCs w:val="32"/>
        </w:rPr>
        <w:t xml:space="preserve"> </w:t>
      </w:r>
      <w:r w:rsidR="00882A1A" w:rsidRPr="008901EB">
        <w:rPr>
          <w:rFonts w:ascii="Times New Roman" w:eastAsia="Arial Unicode MS" w:hAnsi="Times New Roman" w:cs="Times New Roman"/>
          <w:sz w:val="32"/>
          <w:szCs w:val="32"/>
        </w:rPr>
        <w:t>Чемпионата</w:t>
      </w:r>
      <w:r w:rsidRPr="008901EB">
        <w:rPr>
          <w:rFonts w:ascii="Times New Roman" w:eastAsia="Arial Unicode MS" w:hAnsi="Times New Roman" w:cs="Times New Roman"/>
          <w:sz w:val="32"/>
          <w:szCs w:val="32"/>
        </w:rPr>
        <w:t xml:space="preserve"> по профессиональному мастерству "Профессионалы</w:t>
      </w:r>
      <w:r w:rsidR="00234606">
        <w:rPr>
          <w:rFonts w:ascii="Times New Roman" w:eastAsia="Arial Unicode MS" w:hAnsi="Times New Roman" w:cs="Times New Roman"/>
          <w:sz w:val="32"/>
          <w:szCs w:val="32"/>
        </w:rPr>
        <w:t>" в Волгоградской области - 2026</w:t>
      </w:r>
    </w:p>
    <w:p w:rsidR="001B15DE" w:rsidRDefault="001B15DE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B33191" w:rsidRDefault="00B33191">
      <w:pPr>
        <w:rPr>
          <w:rFonts w:ascii="Times New Roman" w:hAnsi="Times New Roman" w:cs="Times New Roman"/>
          <w:sz w:val="72"/>
          <w:szCs w:val="72"/>
        </w:rPr>
      </w:pPr>
    </w:p>
    <w:p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6D8F" w:rsidRPr="00E86A2C" w:rsidRDefault="00234606" w:rsidP="00E86A2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 w:rsidR="00E86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86D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74767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тяжёлой техники</w:t>
      </w:r>
      <w:r w:rsidR="00E86D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32AD0" w:rsidRPr="009C4B59" w:rsidRDefault="00532AD0" w:rsidP="00B3319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9C4B59" w:rsidRDefault="009C4B59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E86D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358C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4A0">
        <w:rPr>
          <w:rFonts w:ascii="Times New Roman" w:hAnsi="Times New Roman"/>
          <w:color w:val="000000"/>
          <w:sz w:val="28"/>
          <w:szCs w:val="28"/>
        </w:rPr>
        <w:t xml:space="preserve">Современный специалист </w:t>
      </w:r>
      <w:r w:rsidRPr="000A2175">
        <w:rPr>
          <w:rFonts w:ascii="Times New Roman" w:hAnsi="Times New Roman"/>
          <w:color w:val="000000"/>
          <w:sz w:val="28"/>
          <w:szCs w:val="28"/>
        </w:rPr>
        <w:t>по обслуживанию тяжелой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чаще всего работает в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специализированных технических центрах</w:t>
      </w:r>
      <w:r w:rsidRPr="00CC04A0">
        <w:rPr>
          <w:rFonts w:ascii="Times New Roman" w:hAnsi="Times New Roman"/>
          <w:color w:val="000000"/>
          <w:sz w:val="28"/>
          <w:szCs w:val="28"/>
        </w:rPr>
        <w:t>, тесно связанн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с крупным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производител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C04A0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 дорожно-строительной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. Таким образом, он чаще всего специализируется на </w:t>
      </w:r>
      <w:r>
        <w:rPr>
          <w:rFonts w:ascii="Times New Roman" w:hAnsi="Times New Roman"/>
          <w:color w:val="000000"/>
          <w:sz w:val="28"/>
          <w:szCs w:val="28"/>
        </w:rPr>
        <w:t>машинах этих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производител</w:t>
      </w:r>
      <w:r>
        <w:rPr>
          <w:rFonts w:ascii="Times New Roman" w:hAnsi="Times New Roman"/>
          <w:color w:val="000000"/>
          <w:sz w:val="28"/>
          <w:szCs w:val="28"/>
        </w:rPr>
        <w:t>ей. С</w:t>
      </w:r>
      <w:r w:rsidRPr="00BF4CF5">
        <w:rPr>
          <w:rFonts w:ascii="Times New Roman" w:hAnsi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также работают в </w:t>
      </w:r>
      <w:r>
        <w:rPr>
          <w:rFonts w:ascii="Times New Roman" w:hAnsi="Times New Roman"/>
          <w:color w:val="000000"/>
          <w:sz w:val="28"/>
          <w:szCs w:val="28"/>
        </w:rPr>
        <w:t>сервисных центрах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, не имеющих отношения к какому-либо конкретному производителю. Высококвалифицированный и компетентный специалист по обслуживанию </w:t>
      </w:r>
      <w:r>
        <w:rPr>
          <w:rFonts w:ascii="Times New Roman" w:hAnsi="Times New Roman"/>
          <w:color w:val="000000"/>
          <w:sz w:val="28"/>
          <w:szCs w:val="28"/>
        </w:rPr>
        <w:t>тяжёлой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осуществляет обслуживание и ремонт различных </w:t>
      </w:r>
      <w:r>
        <w:rPr>
          <w:rFonts w:ascii="Times New Roman" w:hAnsi="Times New Roman"/>
          <w:color w:val="000000"/>
          <w:sz w:val="28"/>
          <w:szCs w:val="28"/>
        </w:rPr>
        <w:t>систем машин и оборудования</w:t>
      </w:r>
      <w:r w:rsidRPr="00CC04A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В зависимости от характеристик </w:t>
      </w:r>
      <w:r>
        <w:rPr>
          <w:rFonts w:ascii="Times New Roman" w:hAnsi="Times New Roman"/>
          <w:color w:val="000000"/>
          <w:sz w:val="28"/>
          <w:szCs w:val="28"/>
        </w:rPr>
        <w:t>сервисного центра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могут использоваться оборудование, запчасти и материалы, поставляемые конкретными производителями, а также соответствующие </w:t>
      </w:r>
      <w:r>
        <w:rPr>
          <w:rFonts w:ascii="Times New Roman" w:hAnsi="Times New Roman"/>
          <w:color w:val="000000"/>
          <w:sz w:val="28"/>
          <w:szCs w:val="28"/>
        </w:rPr>
        <w:t>технологические процессы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. В каждом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специализированном центре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успех измеряется временем, умением выявить и устранить неисправность, а также наличием постоянных клиентов.</w:t>
      </w:r>
    </w:p>
    <w:p w:rsidR="00DB358C" w:rsidRPr="00CC04A0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4A0">
        <w:rPr>
          <w:rFonts w:ascii="Times New Roman" w:hAnsi="Times New Roman"/>
          <w:sz w:val="28"/>
          <w:szCs w:val="28"/>
        </w:rPr>
        <w:t xml:space="preserve">Сектор обслуживания </w:t>
      </w:r>
      <w:r>
        <w:rPr>
          <w:rFonts w:ascii="Times New Roman" w:hAnsi="Times New Roman"/>
          <w:sz w:val="28"/>
          <w:szCs w:val="28"/>
        </w:rPr>
        <w:t>дорожно-строительной техники</w:t>
      </w:r>
      <w:r w:rsidRPr="00CC04A0">
        <w:rPr>
          <w:rFonts w:ascii="Times New Roman" w:hAnsi="Times New Roman"/>
          <w:sz w:val="28"/>
          <w:szCs w:val="28"/>
        </w:rPr>
        <w:t xml:space="preserve"> характеризуется динамичностью, поскольку в значительной степени зависит от многих экономических факторов, технического прогресса и требований по охране окружающей среды. Высококвалифицированный </w:t>
      </w:r>
      <w:r>
        <w:rPr>
          <w:rFonts w:ascii="Times New Roman" w:hAnsi="Times New Roman"/>
          <w:sz w:val="28"/>
          <w:szCs w:val="28"/>
        </w:rPr>
        <w:t>специалист</w:t>
      </w:r>
      <w:r w:rsidRPr="00CC04A0">
        <w:rPr>
          <w:rFonts w:ascii="Times New Roman" w:hAnsi="Times New Roman"/>
          <w:sz w:val="28"/>
          <w:szCs w:val="28"/>
        </w:rPr>
        <w:t xml:space="preserve"> всегда в курсе текущих изменений в своем секторе независимо от того, касаются ли они эксплуатационных характеристик </w:t>
      </w:r>
      <w:r>
        <w:rPr>
          <w:rFonts w:ascii="Times New Roman" w:hAnsi="Times New Roman"/>
          <w:sz w:val="28"/>
          <w:szCs w:val="28"/>
        </w:rPr>
        <w:t>машин</w:t>
      </w:r>
      <w:r w:rsidRPr="00CC04A0">
        <w:rPr>
          <w:rFonts w:ascii="Times New Roman" w:hAnsi="Times New Roman"/>
          <w:sz w:val="28"/>
          <w:szCs w:val="28"/>
        </w:rPr>
        <w:t xml:space="preserve"> и деталей, безопасности или экологически чистых источников энергии.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4A0">
        <w:rPr>
          <w:rFonts w:ascii="Times New Roman" w:hAnsi="Times New Roman"/>
          <w:sz w:val="28"/>
          <w:szCs w:val="28"/>
        </w:rPr>
        <w:t xml:space="preserve">Он на </w:t>
      </w:r>
      <w:r>
        <w:rPr>
          <w:rFonts w:ascii="Times New Roman" w:hAnsi="Times New Roman"/>
          <w:sz w:val="28"/>
          <w:szCs w:val="28"/>
        </w:rPr>
        <w:t>высоком</w:t>
      </w:r>
      <w:r w:rsidRPr="00CC04A0">
        <w:rPr>
          <w:rFonts w:ascii="Times New Roman" w:hAnsi="Times New Roman"/>
          <w:sz w:val="28"/>
          <w:szCs w:val="28"/>
        </w:rPr>
        <w:t xml:space="preserve"> уровне понимает принцип работы электрических и электронных систем,</w:t>
      </w:r>
      <w:r>
        <w:rPr>
          <w:rFonts w:ascii="Times New Roman" w:hAnsi="Times New Roman"/>
          <w:sz w:val="28"/>
          <w:szCs w:val="28"/>
        </w:rPr>
        <w:t xml:space="preserve"> гидравлических систем и систем хода </w:t>
      </w:r>
      <w:r w:rsidRPr="00CC04A0">
        <w:rPr>
          <w:rFonts w:ascii="Times New Roman" w:hAnsi="Times New Roman"/>
          <w:sz w:val="28"/>
          <w:szCs w:val="28"/>
        </w:rPr>
        <w:t>их взаимодействие; обладает физической выносливостью, хорошей координацией</w:t>
      </w:r>
      <w:r>
        <w:rPr>
          <w:rFonts w:ascii="Times New Roman" w:hAnsi="Times New Roman"/>
          <w:sz w:val="28"/>
          <w:szCs w:val="28"/>
        </w:rPr>
        <w:t>, ему доверяют проведение обслуживания современной техники.</w:t>
      </w:r>
    </w:p>
    <w:p w:rsidR="00DB358C" w:rsidRPr="00843CCB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 xml:space="preserve">Техник проводит диагностику и ремонт </w:t>
      </w:r>
      <w:r w:rsidRPr="002B3392">
        <w:rPr>
          <w:rFonts w:ascii="Times New Roman" w:hAnsi="Times New Roman"/>
          <w:sz w:val="28"/>
          <w:szCs w:val="28"/>
        </w:rPr>
        <w:t>тяжелых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CCB">
        <w:rPr>
          <w:rFonts w:ascii="Times New Roman" w:hAnsi="Times New Roman"/>
          <w:sz w:val="28"/>
          <w:szCs w:val="28"/>
        </w:rPr>
        <w:t xml:space="preserve">машин и промышленного оборудования, включая буксируемое и самоходное </w:t>
      </w:r>
      <w:r w:rsidRPr="00843CCB">
        <w:rPr>
          <w:rFonts w:ascii="Times New Roman" w:hAnsi="Times New Roman"/>
          <w:sz w:val="28"/>
          <w:szCs w:val="28"/>
        </w:rPr>
        <w:lastRenderedPageBreak/>
        <w:t>оборудование, используемое в горной промышленности, лесном хозяйстве, сельском хозяйстве, обустройстве ландшафта и при погрузочно-разгрузочных работах. Техник должен уметь обслуживать, проводить диагностику и ремонт двигателей внутреннего сгорания и компонентов стационарного, мобильного, гусеничного</w:t>
      </w:r>
      <w:r>
        <w:rPr>
          <w:rFonts w:ascii="Times New Roman" w:hAnsi="Times New Roman"/>
          <w:sz w:val="28"/>
          <w:szCs w:val="28"/>
        </w:rPr>
        <w:t>,</w:t>
      </w:r>
      <w:r w:rsidRPr="00843CCB">
        <w:rPr>
          <w:rFonts w:ascii="Times New Roman" w:hAnsi="Times New Roman"/>
          <w:sz w:val="28"/>
          <w:szCs w:val="28"/>
        </w:rPr>
        <w:t xml:space="preserve"> пневмоколесного оборудования, наземного и землеройного оборудования.</w:t>
      </w:r>
    </w:p>
    <w:p w:rsidR="00DB358C" w:rsidRPr="00843CCB" w:rsidRDefault="00DB358C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>Техническое обслуживание, диагностика и ремонт могут включать в себя отдельные компоненты или целые системы, требующие от механика навыков работы с двигателями, гидравликой, приводными механизмами, электроникой, тормозными системами и многим другим. Механик должен уметь пользоваться специальными инструментами отладки, ремонта или замены неисправных компонентов и систем, проводить тестирования до и после ремонта для проверки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 Механик часто выступает посредником между работодателем, клиентом и производителем. Данный опыт позволит механику достичь руководящих ролей, таких как наставник, руководитель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39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358C" w:rsidRPr="00843CCB" w:rsidRDefault="00DB358C" w:rsidP="00B331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>Несмотря на то, что механики часто специализируются на определенных механизмах или оборудовании, как по собственному выбору, так и в силу должностных обязанностей, разнообразие тяжелой техники наряду с быстро меняющимися технологиями требует широкого спектра знаний и адаптивности. Механики также должны уметь работать самостоятельно или в команде, в разные смены, а также на предприятии работодателя, в здании клиента или на улице, как в городской</w:t>
      </w:r>
      <w:r>
        <w:rPr>
          <w:rFonts w:ascii="Times New Roman" w:hAnsi="Times New Roman"/>
          <w:sz w:val="28"/>
          <w:szCs w:val="28"/>
        </w:rPr>
        <w:t xml:space="preserve"> среде</w:t>
      </w:r>
      <w:r w:rsidRPr="00843CCB">
        <w:rPr>
          <w:rFonts w:ascii="Times New Roman" w:hAnsi="Times New Roman"/>
          <w:sz w:val="28"/>
          <w:szCs w:val="28"/>
        </w:rPr>
        <w:t>, так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392">
        <w:rPr>
          <w:rFonts w:ascii="Times New Roman" w:hAnsi="Times New Roman"/>
          <w:sz w:val="28"/>
          <w:szCs w:val="28"/>
        </w:rPr>
        <w:t>на пресечённой местности,</w:t>
      </w:r>
      <w:r w:rsidRPr="00843CCB">
        <w:rPr>
          <w:rFonts w:ascii="Times New Roman" w:hAnsi="Times New Roman"/>
          <w:sz w:val="28"/>
          <w:szCs w:val="28"/>
        </w:rPr>
        <w:t xml:space="preserve"> независимо от погоды. Механизмы часто требуют быстрого вмешательства для восстановления нарушенной работы.</w:t>
      </w:r>
    </w:p>
    <w:p w:rsidR="00DE213E" w:rsidRDefault="00DB358C" w:rsidP="00E86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 xml:space="preserve">Такая работа больше всего подходит людям, которым нравится работать руками, которые обладают развитым логическим мышлением, любопытны и любят решать сложные задачи. Для диагностики проблем механику также </w:t>
      </w:r>
      <w:r w:rsidRPr="00843CCB">
        <w:rPr>
          <w:rFonts w:ascii="Times New Roman" w:hAnsi="Times New Roman"/>
          <w:sz w:val="28"/>
          <w:szCs w:val="28"/>
        </w:rPr>
        <w:lastRenderedPageBreak/>
        <w:t>необходимы хорошее зрение, слух, чувства обоняния и осязания. Данная профессия требует сил и выдержки. Необходимо неукоснительно соблюдать надлежащие нормы безопасности, чтобы избежать травм, связанных с работой с тяжелой техникой и инструментами.</w:t>
      </w:r>
    </w:p>
    <w:p w:rsidR="00E86D8F" w:rsidRDefault="00E86D8F" w:rsidP="00E86D8F">
      <w:pPr>
        <w:keepNext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Toc123113308"/>
    </w:p>
    <w:p w:rsidR="00425FBC" w:rsidRDefault="009C4B59" w:rsidP="00E86D8F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587E71" w:rsidRDefault="00587E71" w:rsidP="00B3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587E71" w:rsidRDefault="00587E71" w:rsidP="00B3319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СПО</w:t>
      </w:r>
    </w:p>
    <w:p w:rsidR="00AB2A41" w:rsidRPr="00990B6A" w:rsidRDefault="00AB2A4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образовательные стандарты среднего профессионального образования, ассоциированные с компетенцией:</w:t>
      </w:r>
    </w:p>
    <w:p w:rsidR="00AB2A41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ФГОС СПО по специальности </w:t>
      </w:r>
      <w:r w:rsidR="00AB2A41" w:rsidRPr="005A2A7F">
        <w:rPr>
          <w:rFonts w:ascii="Times New Roman" w:eastAsia="Times New Roman" w:hAnsi="Times New Roman" w:cs="Times New Roman"/>
          <w:color w:val="000000"/>
          <w:sz w:val="28"/>
          <w:szCs w:val="28"/>
        </w:rPr>
        <w:t>23.02.04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C3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ехническая эксплуатация подъемно-транспортных, строительных, дорожных машин и оборудования (по отраслям)</w:t>
      </w:r>
      <w:r w:rsid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23.01.2018 № 45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B33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>23.02.04 Техническая эксплуатация подъемно-транспортных, строительных, дорожных машин и оборудования (по отраслям)"</w:t>
      </w:r>
      <w:r w:rsid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>(Зарегистрирован 06.02.2018 № 49942)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2A41" w:rsidRPr="00012F99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ФГОС СПО по специальности 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 СПО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(утв. </w:t>
      </w:r>
      <w:hyperlink r:id="rId8" w:history="1">
        <w:r w:rsidR="006D685B" w:rsidRPr="00012F9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образования и науки РФ от 9 декабря 2016 г. N 1568)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D2323" w:rsidRPr="00012F99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ФГОС СПО по специальности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23.01.06 Машинис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т дорожных и строительных машин. ФГОС СПО Утвержден</w:t>
      </w:r>
      <w:r w:rsidR="00DE2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просвещения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от 13 мая 2022 г. N 328</w:t>
      </w:r>
    </w:p>
    <w:p w:rsidR="00350E14" w:rsidRPr="00DE213E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ФГОС СПО по специальности 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35.02.07 Механизация сельского хозяйства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СПО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(утв. </w:t>
      </w:r>
      <w:hyperlink r:id="rId9" w:history="1">
        <w:r w:rsidR="006D685B" w:rsidRPr="00012F9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образования и науки РФ от 7 мая 2014 г. N 456)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33191" w:rsidRDefault="00B3319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87E71" w:rsidRDefault="00425FBC" w:rsidP="00B3319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79">
        <w:rPr>
          <w:rFonts w:ascii="Times New Roman" w:hAnsi="Times New Roman"/>
          <w:b/>
          <w:sz w:val="28"/>
          <w:szCs w:val="28"/>
        </w:rPr>
        <w:t>Профессиональный стандарт</w:t>
      </w:r>
      <w:r w:rsid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5FBC" w:rsidRDefault="00425FBC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13E" w:rsidRPr="00DE213E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E213E">
        <w:rPr>
          <w:rFonts w:ascii="Times New Roman" w:eastAsia="Calibri" w:hAnsi="Times New Roman" w:cs="Times New Roman"/>
          <w:sz w:val="28"/>
          <w:szCs w:val="28"/>
        </w:rPr>
        <w:t xml:space="preserve">40.113 </w:t>
      </w:r>
      <w:r w:rsidR="00DE213E" w:rsidRPr="00DE213E">
        <w:rPr>
          <w:rFonts w:ascii="Times New Roman" w:eastAsia="Calibri" w:hAnsi="Times New Roman" w:cs="Times New Roman"/>
          <w:sz w:val="28"/>
          <w:szCs w:val="28"/>
        </w:rPr>
        <w:t>Работник по эксплуатации, ремонту и обслуживанию подъемных сооружений</w:t>
      </w:r>
      <w:r w:rsidR="00466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13E" w:rsidRPr="00DE213E">
        <w:rPr>
          <w:rFonts w:ascii="Times New Roman" w:eastAsia="Calibri" w:hAnsi="Times New Roman" w:cs="Times New Roman"/>
          <w:sz w:val="28"/>
          <w:szCs w:val="28"/>
        </w:rPr>
        <w:t>утв. приказом Министерства труда и социальной защиты РФ от 21 декабря 2015 г. № 1062н</w:t>
      </w:r>
    </w:p>
    <w:p w:rsidR="00A113C3" w:rsidRPr="00770179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2.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113C3" w:rsidRPr="00770179">
        <w:rPr>
          <w:rFonts w:eastAsia="Calibri"/>
          <w:b w:val="0"/>
          <w:bCs w:val="0"/>
          <w:sz w:val="28"/>
          <w:szCs w:val="28"/>
          <w:lang w:eastAsia="en-US"/>
        </w:rPr>
        <w:t>40.077 Профессиональный стандарт Слесарь-ремонтник промышленного оборудования утвержден приказом Министерства труда и социальной защиты Российской Федерации от 28 октября 2020 года N 755н 359 регистрационный номер</w:t>
      </w:r>
    </w:p>
    <w:p w:rsidR="00E12C80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 w:rsidRPr="00587E71">
        <w:rPr>
          <w:b w:val="0"/>
          <w:sz w:val="28"/>
          <w:szCs w:val="28"/>
        </w:rPr>
        <w:t xml:space="preserve">3.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>31.004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 xml:space="preserve">Профессиональный стандарт "Специалист по </w:t>
      </w:r>
      <w:proofErr w:type="spellStart"/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>мехатронным</w:t>
      </w:r>
      <w:proofErr w:type="spellEnd"/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системам автомобиля" утвержден приказом Министерства труда и социальной защиты Российской Федерации от 13 марта 2017 года N 275н 204 Регистрационный номер</w:t>
      </w:r>
    </w:p>
    <w:p w:rsidR="00DE213E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4.</w:t>
      </w:r>
      <w:r w:rsidRPr="00587E71">
        <w:rPr>
          <w:sz w:val="28"/>
          <w:szCs w:val="28"/>
        </w:rPr>
        <w:t xml:space="preserve">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31.007</w:t>
      </w:r>
      <w:r w:rsidR="00DE213E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>П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рофессиональный стандарт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Специалист по сборке агрегатов и автомобиля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. Утвержден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приказом Министерства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труда и социальной защиты</w:t>
      </w:r>
      <w:r w:rsidR="00B33191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Российской Федерации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от 31 октября 2018 года N 681н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>, регистрационный номер 210.</w:t>
      </w:r>
    </w:p>
    <w:p w:rsidR="00587E71" w:rsidRPr="00587E71" w:rsidRDefault="00587E71" w:rsidP="00B3319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ЕТКС</w:t>
      </w:r>
    </w:p>
    <w:p w:rsidR="00C93AB2" w:rsidRPr="00587E71" w:rsidRDefault="00C93AB2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>ЕКТС Выпуск 2, часть 2, раздел Слесарные и слесарно- сборочные работы (утв. постановлением Минтруда РФ от 15 ноября 1999 г. N 45) (с изменениями от 13 ноября 2008 г.);</w:t>
      </w:r>
    </w:p>
    <w:p w:rsidR="00C93AB2" w:rsidRPr="00587E71" w:rsidRDefault="00C93AB2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организаций атомной энергетики». Раздел утвержден Приказом </w:t>
      </w:r>
      <w:proofErr w:type="spellStart"/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>Минздравсоцразвития</w:t>
      </w:r>
      <w:proofErr w:type="spellEnd"/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10.12.2009 N 977. Мастер по ремонту транспорта, Мастер по эксплуатации и ремонту машин и механизмов</w:t>
      </w:r>
    </w:p>
    <w:p w:rsidR="00B33191" w:rsidRDefault="00B3319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ГОСТы</w:t>
      </w:r>
    </w:p>
    <w:p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BE4D94">
        <w:rPr>
          <w:rFonts w:ascii="Times New Roman" w:eastAsia="Calibri" w:hAnsi="Times New Roman" w:cs="Times New Roman"/>
          <w:sz w:val="28"/>
          <w:szCs w:val="28"/>
        </w:rPr>
        <w:t>Типовые нормы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D94">
        <w:rPr>
          <w:rFonts w:ascii="Times New Roman" w:eastAsia="Calibri" w:hAnsi="Times New Roman" w:cs="Times New Roman"/>
          <w:sz w:val="28"/>
          <w:szCs w:val="28"/>
        </w:rPr>
        <w:t>бесплатной выдачи специальной одежды, специальной обуви и других средств индивидуальной защиты работникам автомобильного транспорта и шоссейных дорог,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Приложение N 1 к </w:t>
      </w:r>
      <w:hyperlink r:id="rId10" w:history="1">
        <w:r w:rsidRPr="009D3045">
          <w:rPr>
            <w:rFonts w:ascii="Times New Roman" w:eastAsia="Calibri" w:hAnsi="Times New Roman" w:cs="Times New Roman"/>
            <w:sz w:val="28"/>
            <w:szCs w:val="28"/>
          </w:rPr>
          <w:t>приказу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 Министерства </w:t>
      </w:r>
      <w:r w:rsidRPr="009D3045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и социального развития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от 22 июня 2009 г. N 357н</w:t>
      </w:r>
    </w:p>
    <w:p w:rsidR="00587E71" w:rsidRPr="004E14AE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A7F">
        <w:rPr>
          <w:rFonts w:ascii="Times New Roman" w:eastAsia="Calibri" w:hAnsi="Times New Roman" w:cs="Times New Roman"/>
          <w:sz w:val="28"/>
          <w:szCs w:val="28"/>
        </w:rPr>
        <w:t>Система стандартов безопасности труда</w:t>
      </w:r>
    </w:p>
    <w:p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113C3">
        <w:rPr>
          <w:rFonts w:ascii="Times New Roman" w:eastAsia="Calibri" w:hAnsi="Times New Roman" w:cs="Times New Roman"/>
          <w:sz w:val="28"/>
          <w:szCs w:val="28"/>
        </w:rPr>
        <w:t>кабины и рабочие места операторов тракторов и самоходных сельско</w:t>
      </w:r>
      <w:r w:rsidR="00466627">
        <w:rPr>
          <w:rFonts w:ascii="Times New Roman" w:eastAsia="Calibri" w:hAnsi="Times New Roman" w:cs="Times New Roman"/>
          <w:sz w:val="28"/>
          <w:szCs w:val="28"/>
        </w:rPr>
        <w:t xml:space="preserve">хозяйственных машин </w:t>
      </w:r>
      <w:proofErr w:type="spellStart"/>
      <w:r w:rsidR="00466627">
        <w:rPr>
          <w:rFonts w:ascii="Times New Roman" w:eastAsia="Calibri" w:hAnsi="Times New Roman" w:cs="Times New Roman"/>
          <w:sz w:val="28"/>
          <w:szCs w:val="28"/>
        </w:rPr>
        <w:t>мкс</w:t>
      </w:r>
      <w:proofErr w:type="spellEnd"/>
      <w:r w:rsidR="00466627">
        <w:rPr>
          <w:rFonts w:ascii="Times New Roman" w:eastAsia="Calibri" w:hAnsi="Times New Roman" w:cs="Times New Roman"/>
          <w:sz w:val="28"/>
          <w:szCs w:val="28"/>
        </w:rPr>
        <w:t xml:space="preserve"> 13.100 </w:t>
      </w:r>
      <w:r w:rsidRPr="00A113C3">
        <w:rPr>
          <w:rFonts w:ascii="Times New Roman" w:eastAsia="Calibri" w:hAnsi="Times New Roman" w:cs="Times New Roman"/>
          <w:sz w:val="28"/>
          <w:szCs w:val="28"/>
        </w:rPr>
        <w:t>65.060.10 дата введения 2017-07-01 ГОСТ 12.2.120-2015</w:t>
      </w:r>
    </w:p>
    <w:p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603D3">
        <w:rPr>
          <w:rFonts w:ascii="Times New Roman" w:eastAsia="Calibri" w:hAnsi="Times New Roman" w:cs="Times New Roman"/>
          <w:sz w:val="28"/>
          <w:szCs w:val="28"/>
        </w:rPr>
        <w:t>Правила охраны труда при строительстве, рем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онте и содержании автомобильных </w:t>
      </w:r>
      <w:r w:rsidRPr="000603D3">
        <w:rPr>
          <w:rFonts w:ascii="Times New Roman" w:eastAsia="Calibri" w:hAnsi="Times New Roman" w:cs="Times New Roman"/>
          <w:sz w:val="28"/>
          <w:szCs w:val="28"/>
        </w:rPr>
        <w:t xml:space="preserve">дорог.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0603D3">
        <w:rPr>
          <w:rFonts w:ascii="Times New Roman" w:eastAsia="Calibri" w:hAnsi="Times New Roman" w:cs="Times New Roman"/>
          <w:sz w:val="28"/>
          <w:szCs w:val="28"/>
        </w:rPr>
        <w:t>тверждены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03D3">
        <w:rPr>
          <w:rFonts w:ascii="Times New Roman" w:eastAsia="Calibri" w:hAnsi="Times New Roman" w:cs="Times New Roman"/>
          <w:sz w:val="28"/>
          <w:szCs w:val="28"/>
        </w:rPr>
        <w:t>Минтрансстроем</w:t>
      </w:r>
      <w:proofErr w:type="spellEnd"/>
      <w:r w:rsidRPr="000603D3">
        <w:rPr>
          <w:rFonts w:ascii="Times New Roman" w:eastAsia="Calibri" w:hAnsi="Times New Roman" w:cs="Times New Roman"/>
          <w:sz w:val="28"/>
          <w:szCs w:val="28"/>
        </w:rPr>
        <w:t>,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0603D3">
        <w:rPr>
          <w:rFonts w:ascii="Times New Roman" w:eastAsia="Calibri" w:hAnsi="Times New Roman" w:cs="Times New Roman"/>
          <w:sz w:val="28"/>
          <w:szCs w:val="28"/>
        </w:rPr>
        <w:t>транспорта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3D3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3D3">
        <w:rPr>
          <w:rFonts w:ascii="Times New Roman" w:eastAsia="Calibri" w:hAnsi="Times New Roman" w:cs="Times New Roman"/>
          <w:sz w:val="28"/>
          <w:szCs w:val="28"/>
        </w:rPr>
        <w:t>27 декабря 1991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пункты №11,12.</w:t>
      </w:r>
    </w:p>
    <w:p w:rsidR="00587E71" w:rsidRPr="00587E7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САНПИН</w:t>
      </w:r>
    </w:p>
    <w:p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45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24 декабря 2020 г. № 44 "Об утверждении санитарных правил СП 2.1.3678 - 20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:rsidR="00B3319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E14AE">
        <w:rPr>
          <w:rFonts w:ascii="Times New Roman" w:eastAsia="Times New Roman" w:hAnsi="Times New Roman"/>
          <w:sz w:val="28"/>
          <w:szCs w:val="28"/>
          <w:lang w:eastAsia="ru-RU"/>
        </w:rPr>
        <w:t>анитарные правила и нормы СанПиН 1.2.3685-21 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(зарегистрированы Министерством юстиции Российской Федерации 29 января 2021 г., регистрационный N 62296)</w:t>
      </w:r>
    </w:p>
    <w:p w:rsidR="00B33191" w:rsidRDefault="00B33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:rsidTr="00914EA5">
        <w:tc>
          <w:tcPr>
            <w:tcW w:w="529" w:type="pct"/>
            <w:shd w:val="clear" w:color="auto" w:fill="92D050"/>
          </w:tcPr>
          <w:p w:rsidR="00425FBC" w:rsidRPr="00425FBC" w:rsidRDefault="00425FBC" w:rsidP="00B3319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AA4C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AA4CDF" w:rsidRDefault="009F616C" w:rsidP="00B3319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C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AA4CDF" w:rsidRPr="00425FBC" w:rsidTr="00425FBC">
        <w:tc>
          <w:tcPr>
            <w:tcW w:w="529" w:type="pct"/>
            <w:shd w:val="clear" w:color="auto" w:fill="BFBFBF"/>
          </w:tcPr>
          <w:p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471" w:type="pct"/>
          </w:tcPr>
          <w:p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систем, узлов и механизмов двигателей. </w:t>
            </w:r>
          </w:p>
        </w:tc>
      </w:tr>
      <w:tr w:rsidR="00AA4CDF" w:rsidRPr="00425FBC" w:rsidTr="00425FBC">
        <w:tc>
          <w:tcPr>
            <w:tcW w:w="529" w:type="pct"/>
            <w:shd w:val="clear" w:color="auto" w:fill="BFBFBF"/>
          </w:tcPr>
          <w:p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тех</w:t>
            </w:r>
            <w:r w:rsidR="001105A2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ническое обслуживание 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двигателей согласно технологической документации. 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двигателей.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различных типов двигателей в соответствии с технологической документацией. 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оформление отчетной документации по выполненным работам при выполнении работ по ремонту и обслуживанию двигателей.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электрооборудования и электронных систем дорожных машин. 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электрических и электронных систем машин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электрооборудования и электронных систем дорожных машин в соответствии с технологической документацией. 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оформление отчетной документации по выполненным работам при выполнении работ по ремонту и обслуживанию электрооборудования и электронных систем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дорожных машин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систем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хода и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гидравлических систем дорожных машин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систем хода и трансмиссии дорожных машин.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техническое обслуживание систем хода и гидравлических систем дорожных машин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гидравлических систем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систем хода и гидравлических систем дорожных машин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оформление отчетной документации по выполненным работам при выполнении работ по ремонту и обслуживанию систем хода и гидравлических систем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дорожных машин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Организовывать материально-техническое обеспечение процесса по техническому обслуживанию и ремонту дорожно-строительных машин 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работ: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процессов;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Контролировать качество выполнения работ по техническому обслуживанию и ремонту подъемно-транспортных, строительных, дорожных машин и оборудования;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систем и механизмов подъемно-транспортных, строительных, дорожных машин и оборудования;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  <w:p w:rsidR="00BC77A3" w:rsidRPr="00692313" w:rsidRDefault="00BC77A3" w:rsidP="00B33191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Использовать современные средства поиска, анализа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интерпретации информации,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техническое обслуживание, диагностирование неисправностей и ремонт машин, механизмов и другого инженерно-технологического оборудования.</w:t>
            </w:r>
          </w:p>
        </w:tc>
      </w:tr>
      <w:tr w:rsidR="00BC77A3" w:rsidRPr="00425FBC" w:rsidTr="00425FBC">
        <w:tc>
          <w:tcPr>
            <w:tcW w:w="529" w:type="pct"/>
            <w:shd w:val="clear" w:color="auto" w:fill="BFBFBF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4471" w:type="pct"/>
          </w:tcPr>
          <w:p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восстановление деталей машин, механизмов и другого инженерно-технологического оборудования.</w:t>
            </w:r>
          </w:p>
        </w:tc>
      </w:tr>
    </w:tbl>
    <w:p w:rsidR="00425FBC" w:rsidRDefault="00425FBC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130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F5" w:rsidRDefault="009733F5" w:rsidP="00A130B3">
      <w:pPr>
        <w:spacing w:after="0" w:line="240" w:lineRule="auto"/>
      </w:pPr>
      <w:r>
        <w:separator/>
      </w:r>
    </w:p>
  </w:endnote>
  <w:endnote w:type="continuationSeparator" w:id="0">
    <w:p w:rsidR="009733F5" w:rsidRDefault="009733F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2E5B57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882A1A">
          <w:rPr>
            <w:noProof/>
          </w:rPr>
          <w:t>9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F5" w:rsidRDefault="009733F5" w:rsidP="00A130B3">
      <w:pPr>
        <w:spacing w:after="0" w:line="240" w:lineRule="auto"/>
      </w:pPr>
      <w:r>
        <w:separator/>
      </w:r>
    </w:p>
  </w:footnote>
  <w:footnote w:type="continuationSeparator" w:id="0">
    <w:p w:rsidR="009733F5" w:rsidRDefault="009733F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D20"/>
    <w:multiLevelType w:val="hybridMultilevel"/>
    <w:tmpl w:val="2A0EBC46"/>
    <w:lvl w:ilvl="0" w:tplc="2BCA6B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407891"/>
    <w:multiLevelType w:val="hybridMultilevel"/>
    <w:tmpl w:val="52620A30"/>
    <w:lvl w:ilvl="0" w:tplc="565216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DAC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07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9A7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0B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0C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884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F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6D7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8513CF0"/>
    <w:multiLevelType w:val="hybridMultilevel"/>
    <w:tmpl w:val="FA5EB382"/>
    <w:lvl w:ilvl="0" w:tplc="FEEC4D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89478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478C3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92D6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7EC3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C427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FA55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4ED6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4412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22A0582"/>
    <w:multiLevelType w:val="hybridMultilevel"/>
    <w:tmpl w:val="F4B21BEE"/>
    <w:lvl w:ilvl="0" w:tplc="AFFE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FF5FE8"/>
    <w:multiLevelType w:val="hybridMultilevel"/>
    <w:tmpl w:val="25EC485C"/>
    <w:lvl w:ilvl="0" w:tplc="485EBE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9668A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F492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367E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3A39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94F4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32E7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D4AF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1185B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FD5F1B"/>
    <w:multiLevelType w:val="hybridMultilevel"/>
    <w:tmpl w:val="97B6A174"/>
    <w:lvl w:ilvl="0" w:tplc="52AC1C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4F7425"/>
    <w:multiLevelType w:val="hybridMultilevel"/>
    <w:tmpl w:val="F69A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4422"/>
    <w:multiLevelType w:val="hybridMultilevel"/>
    <w:tmpl w:val="8B641650"/>
    <w:lvl w:ilvl="0" w:tplc="5B9CE95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83E2100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8E4C69D2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0596971C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8EC0E064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F008E1F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F5AC5794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4A644824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234A3AAA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9" w15:restartNumberingAfterBreak="0">
    <w:nsid w:val="7E320B17"/>
    <w:multiLevelType w:val="hybridMultilevel"/>
    <w:tmpl w:val="2BA48A16"/>
    <w:lvl w:ilvl="0" w:tplc="DAC2D2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0BA7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A0E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BA36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3C9B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B8F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FAFA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8E0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300B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2F99"/>
    <w:rsid w:val="00054085"/>
    <w:rsid w:val="000603D3"/>
    <w:rsid w:val="000606BF"/>
    <w:rsid w:val="00095569"/>
    <w:rsid w:val="001105A2"/>
    <w:rsid w:val="001262E4"/>
    <w:rsid w:val="001A6933"/>
    <w:rsid w:val="001B15DE"/>
    <w:rsid w:val="001B5280"/>
    <w:rsid w:val="001C3C39"/>
    <w:rsid w:val="00204167"/>
    <w:rsid w:val="00221A13"/>
    <w:rsid w:val="00234606"/>
    <w:rsid w:val="00264C43"/>
    <w:rsid w:val="002E32E4"/>
    <w:rsid w:val="002E5B57"/>
    <w:rsid w:val="0032328C"/>
    <w:rsid w:val="00350E14"/>
    <w:rsid w:val="0037685E"/>
    <w:rsid w:val="0038004A"/>
    <w:rsid w:val="003D0CC1"/>
    <w:rsid w:val="00425FBC"/>
    <w:rsid w:val="00466627"/>
    <w:rsid w:val="0049135C"/>
    <w:rsid w:val="004D2323"/>
    <w:rsid w:val="004D2AB3"/>
    <w:rsid w:val="004E14AE"/>
    <w:rsid w:val="004F5C21"/>
    <w:rsid w:val="00532AD0"/>
    <w:rsid w:val="00587E71"/>
    <w:rsid w:val="00596E5D"/>
    <w:rsid w:val="005A2A7F"/>
    <w:rsid w:val="005D6B43"/>
    <w:rsid w:val="005D6CFF"/>
    <w:rsid w:val="005E40C1"/>
    <w:rsid w:val="00692313"/>
    <w:rsid w:val="006A745F"/>
    <w:rsid w:val="006D685B"/>
    <w:rsid w:val="00714F70"/>
    <w:rsid w:val="00716F94"/>
    <w:rsid w:val="00731C1C"/>
    <w:rsid w:val="00737569"/>
    <w:rsid w:val="00770179"/>
    <w:rsid w:val="007B0807"/>
    <w:rsid w:val="00834770"/>
    <w:rsid w:val="00874122"/>
    <w:rsid w:val="00882A1A"/>
    <w:rsid w:val="009733F5"/>
    <w:rsid w:val="009C4B59"/>
    <w:rsid w:val="009D3045"/>
    <w:rsid w:val="009E6DB1"/>
    <w:rsid w:val="009F616C"/>
    <w:rsid w:val="00A113C3"/>
    <w:rsid w:val="00A130B3"/>
    <w:rsid w:val="00A901CA"/>
    <w:rsid w:val="00AA1894"/>
    <w:rsid w:val="00AA4CDF"/>
    <w:rsid w:val="00AB059B"/>
    <w:rsid w:val="00AB2A41"/>
    <w:rsid w:val="00AF2EF3"/>
    <w:rsid w:val="00B13D89"/>
    <w:rsid w:val="00B33191"/>
    <w:rsid w:val="00B40F5F"/>
    <w:rsid w:val="00B63F99"/>
    <w:rsid w:val="00B76978"/>
    <w:rsid w:val="00B931D9"/>
    <w:rsid w:val="00B9613E"/>
    <w:rsid w:val="00B96387"/>
    <w:rsid w:val="00BB46ED"/>
    <w:rsid w:val="00BC40D5"/>
    <w:rsid w:val="00BC77A3"/>
    <w:rsid w:val="00BE4D94"/>
    <w:rsid w:val="00BF7F04"/>
    <w:rsid w:val="00C26F2A"/>
    <w:rsid w:val="00C517F5"/>
    <w:rsid w:val="00C912ED"/>
    <w:rsid w:val="00C93AB2"/>
    <w:rsid w:val="00CD6F40"/>
    <w:rsid w:val="00D74767"/>
    <w:rsid w:val="00D939D5"/>
    <w:rsid w:val="00DB358C"/>
    <w:rsid w:val="00DB408D"/>
    <w:rsid w:val="00DD0ACF"/>
    <w:rsid w:val="00DE213E"/>
    <w:rsid w:val="00E110E4"/>
    <w:rsid w:val="00E12C80"/>
    <w:rsid w:val="00E86A2C"/>
    <w:rsid w:val="00E86D8F"/>
    <w:rsid w:val="00EC00B0"/>
    <w:rsid w:val="00F239DE"/>
    <w:rsid w:val="00F31886"/>
    <w:rsid w:val="00F36ADE"/>
    <w:rsid w:val="00F5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068CB-5973-4A3A-969F-F5C16949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B57"/>
  </w:style>
  <w:style w:type="paragraph" w:styleId="1">
    <w:name w:val="heading 1"/>
    <w:basedOn w:val="a"/>
    <w:next w:val="a"/>
    <w:link w:val="10"/>
    <w:uiPriority w:val="9"/>
    <w:qFormat/>
    <w:rsid w:val="00CD6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3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36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20">
    <w:name w:val="Заголовок 2 Знак"/>
    <w:basedOn w:val="a0"/>
    <w:link w:val="2"/>
    <w:uiPriority w:val="9"/>
    <w:rsid w:val="00DB3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caption">
    <w:name w:val="doccaption"/>
    <w:basedOn w:val="a0"/>
    <w:rsid w:val="00AB2A41"/>
  </w:style>
  <w:style w:type="character" w:styleId="a9">
    <w:name w:val="Hyperlink"/>
    <w:basedOn w:val="a0"/>
    <w:uiPriority w:val="99"/>
    <w:semiHidden/>
    <w:unhideWhenUsed/>
    <w:rsid w:val="00C912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CD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rsid w:val="005A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F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6933"/>
    <w:pPr>
      <w:widowControl w:val="0"/>
      <w:spacing w:before="56" w:after="0" w:line="240" w:lineRule="auto"/>
      <w:ind w:left="134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1A6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01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17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DE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9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5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3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2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6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9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2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1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3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9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4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9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5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7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5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4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8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0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0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3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0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7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7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47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7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55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8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7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1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5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4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0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3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1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05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8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8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0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2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6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9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9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9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0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80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1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8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7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812381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5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734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1962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6708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ПК</cp:lastModifiedBy>
  <cp:revision>3</cp:revision>
  <cp:lastPrinted>2024-02-08T00:19:00Z</cp:lastPrinted>
  <dcterms:created xsi:type="dcterms:W3CDTF">2026-01-20T15:08:00Z</dcterms:created>
  <dcterms:modified xsi:type="dcterms:W3CDTF">2026-01-20T19:29:00Z</dcterms:modified>
</cp:coreProperties>
</file>