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968C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A352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02.08.2013 N 658</w:t>
            </w:r>
            <w:r>
              <w:rPr>
                <w:sz w:val="48"/>
                <w:szCs w:val="48"/>
              </w:rPr>
              <w:br/>
              <w:t>(ред. от 03.02.2022)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</w:t>
            </w:r>
            <w:r>
              <w:rPr>
                <w:sz w:val="48"/>
                <w:szCs w:val="48"/>
              </w:rPr>
              <w:t>фессионального образования по профессии 031601.01 Агент рекламный"</w:t>
            </w:r>
            <w:r>
              <w:rPr>
                <w:sz w:val="48"/>
                <w:szCs w:val="48"/>
              </w:rPr>
              <w:br/>
              <w:t>(Зарегистрировано в Минюсте России 20.08.2013 N 29518)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A352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A352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A352D">
      <w:pPr>
        <w:pStyle w:val="ConsPlusNormal"/>
        <w:jc w:val="both"/>
        <w:outlineLvl w:val="0"/>
      </w:pPr>
    </w:p>
    <w:p w:rsidR="00000000" w:rsidRDefault="006A352D">
      <w:pPr>
        <w:pStyle w:val="ConsPlusNormal"/>
        <w:outlineLvl w:val="0"/>
      </w:pPr>
      <w:r>
        <w:t>Зарегистрировано в Минюсте России 20 августа 2013 г. N 29518</w:t>
      </w:r>
    </w:p>
    <w:p w:rsidR="00000000" w:rsidRDefault="006A3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A352D">
      <w:pPr>
        <w:pStyle w:val="ConsPlusNormal"/>
        <w:jc w:val="center"/>
      </w:pPr>
    </w:p>
    <w:p w:rsidR="00000000" w:rsidRDefault="006A352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A352D">
      <w:pPr>
        <w:pStyle w:val="ConsPlusTitle"/>
        <w:jc w:val="center"/>
      </w:pPr>
    </w:p>
    <w:p w:rsidR="00000000" w:rsidRDefault="006A352D">
      <w:pPr>
        <w:pStyle w:val="ConsPlusTitle"/>
        <w:jc w:val="center"/>
      </w:pPr>
      <w:r>
        <w:t>ПРИКАЗ</w:t>
      </w:r>
    </w:p>
    <w:p w:rsidR="00000000" w:rsidRDefault="006A352D">
      <w:pPr>
        <w:pStyle w:val="ConsPlusTitle"/>
        <w:jc w:val="center"/>
      </w:pPr>
      <w:r>
        <w:t>от 2 августа 2013 г. N 658</w:t>
      </w:r>
    </w:p>
    <w:p w:rsidR="00000000" w:rsidRDefault="006A352D">
      <w:pPr>
        <w:pStyle w:val="ConsPlusTitle"/>
        <w:jc w:val="center"/>
      </w:pPr>
    </w:p>
    <w:p w:rsidR="00000000" w:rsidRDefault="006A352D">
      <w:pPr>
        <w:pStyle w:val="ConsPlusTitle"/>
        <w:jc w:val="center"/>
      </w:pPr>
      <w:r>
        <w:t>ОБ УТВЕРЖДЕНИИ</w:t>
      </w:r>
    </w:p>
    <w:p w:rsidR="00000000" w:rsidRDefault="006A352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6A352D">
      <w:pPr>
        <w:pStyle w:val="ConsPlusTitle"/>
        <w:jc w:val="center"/>
      </w:pPr>
      <w:r>
        <w:t>СРЕДНЕГО ПРОФЕССИОНАЛЬНОГО ОБРА</w:t>
      </w:r>
      <w:r>
        <w:t>ЗОВАНИЯ ПО ПРОФЕССИИ</w:t>
      </w:r>
    </w:p>
    <w:p w:rsidR="00000000" w:rsidRDefault="006A352D">
      <w:pPr>
        <w:pStyle w:val="ConsPlusTitle"/>
        <w:jc w:val="center"/>
      </w:pPr>
      <w:r>
        <w:t>031601.01 АГЕНТ РЕКЛАМНЫЙ</w:t>
      </w:r>
    </w:p>
    <w:p w:rsidR="00000000" w:rsidRDefault="006A352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352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352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A35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A35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389,</w:t>
            </w:r>
          </w:p>
          <w:p w:rsidR="00000000" w:rsidRDefault="006A35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Приказов Минпросвещения России от 13.07.2021 </w:t>
            </w:r>
            <w:hyperlink r:id="rId11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03.02.2022 </w:t>
            </w:r>
            <w:hyperlink r:id="rId12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352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A352D">
      <w:pPr>
        <w:pStyle w:val="ConsPlusNormal"/>
        <w:jc w:val="center"/>
      </w:pPr>
    </w:p>
    <w:p w:rsidR="00000000" w:rsidRDefault="006A352D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</w:t>
      </w:r>
      <w:r>
        <w:t>дательства Российской Федерации, 2013, N 23, ст. 2923), приказываю: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8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</w:t>
      </w:r>
      <w:r>
        <w:t>азования по профессии 031601.01 Агент рекламный.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мая 2010 г. N 51</w:t>
      </w:r>
      <w:r>
        <w:t>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031601.01 Агент рекламный" (зарегистрирован Минюстом России 17 июня 2010 г., регистрационный N 17588).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3.</w:t>
      </w:r>
      <w:r>
        <w:t xml:space="preserve"> Настоящий приказ вступает в силу с 1 сентября 2013 года.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4. Прием на обучение в соответствии с утвержденным настоящим приказом федеральным государственным образовательным стандартом среднего профессионального образования по профессии 031601.01 Агент рекламный прекращается 31 декабря 2022 года.</w:t>
      </w:r>
    </w:p>
    <w:p w:rsidR="00000000" w:rsidRDefault="006A352D">
      <w:pPr>
        <w:pStyle w:val="ConsPlusNormal"/>
        <w:jc w:val="both"/>
      </w:pPr>
      <w:r>
        <w:t xml:space="preserve">(п. 4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03.02.2022 N 50)</w:t>
      </w:r>
    </w:p>
    <w:p w:rsidR="00000000" w:rsidRDefault="006A352D">
      <w:pPr>
        <w:pStyle w:val="ConsPlusNormal"/>
        <w:jc w:val="right"/>
      </w:pPr>
    </w:p>
    <w:p w:rsidR="00000000" w:rsidRDefault="006A352D">
      <w:pPr>
        <w:pStyle w:val="ConsPlusNormal"/>
        <w:jc w:val="right"/>
      </w:pPr>
      <w:r>
        <w:t>Министр</w:t>
      </w:r>
    </w:p>
    <w:p w:rsidR="00000000" w:rsidRDefault="006A352D">
      <w:pPr>
        <w:pStyle w:val="ConsPlusNormal"/>
        <w:jc w:val="right"/>
      </w:pPr>
      <w:r>
        <w:t>Д.В.ЛИВАНОВ</w:t>
      </w:r>
    </w:p>
    <w:p w:rsidR="00000000" w:rsidRDefault="006A352D">
      <w:pPr>
        <w:pStyle w:val="ConsPlusNormal"/>
        <w:jc w:val="right"/>
      </w:pPr>
    </w:p>
    <w:p w:rsidR="00000000" w:rsidRDefault="006A352D">
      <w:pPr>
        <w:pStyle w:val="ConsPlusNormal"/>
        <w:jc w:val="right"/>
      </w:pPr>
    </w:p>
    <w:p w:rsidR="00000000" w:rsidRDefault="006A352D">
      <w:pPr>
        <w:pStyle w:val="ConsPlusNormal"/>
        <w:jc w:val="right"/>
      </w:pPr>
    </w:p>
    <w:p w:rsidR="00000000" w:rsidRDefault="006A352D">
      <w:pPr>
        <w:pStyle w:val="ConsPlusNormal"/>
        <w:jc w:val="right"/>
      </w:pPr>
    </w:p>
    <w:p w:rsidR="00000000" w:rsidRDefault="006A352D">
      <w:pPr>
        <w:pStyle w:val="ConsPlusNormal"/>
        <w:jc w:val="right"/>
      </w:pPr>
    </w:p>
    <w:p w:rsidR="00000000" w:rsidRDefault="006A352D">
      <w:pPr>
        <w:pStyle w:val="ConsPlusNormal"/>
        <w:jc w:val="right"/>
        <w:outlineLvl w:val="0"/>
      </w:pPr>
      <w:r>
        <w:t>Приложение</w:t>
      </w:r>
    </w:p>
    <w:p w:rsidR="00000000" w:rsidRDefault="006A352D">
      <w:pPr>
        <w:pStyle w:val="ConsPlusNormal"/>
        <w:jc w:val="right"/>
      </w:pPr>
    </w:p>
    <w:p w:rsidR="00000000" w:rsidRDefault="006A352D">
      <w:pPr>
        <w:pStyle w:val="ConsPlusNormal"/>
        <w:jc w:val="right"/>
      </w:pPr>
      <w:r>
        <w:t>Утвержден</w:t>
      </w:r>
    </w:p>
    <w:p w:rsidR="00000000" w:rsidRDefault="006A352D">
      <w:pPr>
        <w:pStyle w:val="ConsPlusNormal"/>
        <w:jc w:val="right"/>
      </w:pPr>
      <w:r>
        <w:t>приказом Министерства образования</w:t>
      </w:r>
    </w:p>
    <w:p w:rsidR="00000000" w:rsidRDefault="006A352D">
      <w:pPr>
        <w:pStyle w:val="ConsPlusNormal"/>
        <w:jc w:val="right"/>
      </w:pPr>
      <w:r>
        <w:t>и науки Рос</w:t>
      </w:r>
      <w:r>
        <w:t>сийской Федерации</w:t>
      </w:r>
    </w:p>
    <w:p w:rsidR="00000000" w:rsidRDefault="006A352D">
      <w:pPr>
        <w:pStyle w:val="ConsPlusNormal"/>
        <w:jc w:val="right"/>
      </w:pPr>
      <w:r>
        <w:t>от 2 августа 2013 г. N 658</w:t>
      </w:r>
    </w:p>
    <w:p w:rsidR="00000000" w:rsidRDefault="006A352D">
      <w:pPr>
        <w:pStyle w:val="ConsPlusNormal"/>
        <w:jc w:val="right"/>
      </w:pPr>
    </w:p>
    <w:p w:rsidR="00000000" w:rsidRDefault="006A352D">
      <w:pPr>
        <w:pStyle w:val="ConsPlusTitle"/>
        <w:jc w:val="center"/>
      </w:pPr>
      <w:bookmarkStart w:id="1" w:name="Par38"/>
      <w:bookmarkEnd w:id="1"/>
      <w:r>
        <w:t>ФЕДЕРАЛЬНЫЙ ГОСУДАРСТВЕННЫЙ ОБРАЗОВАТЕЛЬНЫЙ СТАНДАРТ</w:t>
      </w:r>
    </w:p>
    <w:p w:rsidR="00000000" w:rsidRDefault="006A352D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6A352D">
      <w:pPr>
        <w:pStyle w:val="ConsPlusTitle"/>
        <w:jc w:val="center"/>
      </w:pPr>
      <w:r>
        <w:t>031601.01 АГЕНТ РЕКЛАМНЫЙ</w:t>
      </w:r>
    </w:p>
    <w:p w:rsidR="00000000" w:rsidRDefault="006A352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352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352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A35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A35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389,</w:t>
            </w:r>
          </w:p>
          <w:p w:rsidR="00000000" w:rsidRDefault="006A352D">
            <w:pPr>
              <w:pStyle w:val="ConsPlusNormal"/>
              <w:jc w:val="center"/>
              <w:rPr>
                <w:color w:val="392C69"/>
              </w:rPr>
            </w:pP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352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A352D">
      <w:pPr>
        <w:pStyle w:val="ConsPlusNormal"/>
        <w:jc w:val="center"/>
      </w:pPr>
    </w:p>
    <w:p w:rsidR="00000000" w:rsidRDefault="006A352D">
      <w:pPr>
        <w:pStyle w:val="ConsPlusTitle"/>
        <w:jc w:val="center"/>
        <w:outlineLvl w:val="1"/>
      </w:pPr>
      <w:r>
        <w:t>I. ОБЛАСТЬ ПРИМЕНЕНИЯ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</w:t>
      </w:r>
      <w:r>
        <w:t>ребований к среднему профессиональному образованию по профессии 031601.01 Агент рекламный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</w:t>
      </w:r>
      <w:r>
        <w:t>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03160</w:t>
      </w:r>
      <w:r>
        <w:t>1.01 Агент рекламный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 xml:space="preserve">Возможна сетевая форма реализации программы подготовки квалифицированных рабочих, служащих с использованием ресурсов </w:t>
      </w:r>
      <w:r>
        <w:t>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</w:t>
      </w:r>
      <w:r>
        <w:t>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</w:t>
      </w:r>
      <w:r>
        <w:t>абочих, служащих &lt;1&gt;.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1.3. Образовательная деятельность при освоении образовательной програ</w:t>
      </w:r>
      <w:r>
        <w:t>ммы или отдельных ее компонентов организуется в форме практической подготовки.</w:t>
      </w:r>
    </w:p>
    <w:p w:rsidR="00000000" w:rsidRDefault="006A352D">
      <w:pPr>
        <w:pStyle w:val="ConsPlusNormal"/>
        <w:jc w:val="both"/>
      </w:pPr>
      <w:r>
        <w:t xml:space="preserve">(п. 1.3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</w:t>
      </w:r>
      <w:r>
        <w:t>N 450)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lastRenderedPageBreak/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</w:t>
      </w:r>
      <w:r>
        <w:t>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000000" w:rsidRDefault="006A352D">
      <w:pPr>
        <w:pStyle w:val="ConsPlusNormal"/>
        <w:jc w:val="both"/>
      </w:pPr>
      <w:r>
        <w:t xml:space="preserve">(п. 1.4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Title"/>
        <w:jc w:val="center"/>
        <w:outlineLvl w:val="1"/>
      </w:pPr>
      <w:r>
        <w:t>II. ИСПОЛЬЗУЕМЫЕ СОКРАЩЕНИЯ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</w:t>
      </w:r>
      <w:r>
        <w:t>ательный стандарт среднего профессионального образования;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Title"/>
        <w:jc w:val="center"/>
        <w:outlineLvl w:val="1"/>
      </w:pPr>
      <w:r>
        <w:t>III. ХАРАКТЕРИСТИКА ПОДГОТОВКИ ПО ПРОФЕССИИ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3.1. Сроки получения СПО по профессии 031601.01 Агент рекламный в очной форме обучения и соответствующие квалификации приводятся в Таблице 1.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jc w:val="right"/>
        <w:outlineLvl w:val="2"/>
      </w:pPr>
      <w:r>
        <w:t>Таблица 1</w:t>
      </w:r>
    </w:p>
    <w:p w:rsidR="00000000" w:rsidRDefault="006A352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 xml:space="preserve">Уровень образования, необходимый для приема на обучение </w:t>
            </w:r>
            <w:r>
              <w:t>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2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ar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88" w:tooltip="&lt;2&gt; Независимо от применяемых образовательных технологий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Агент рекламный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10 мес.</w:t>
            </w:r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 xml:space="preserve">2 года 10 мес. </w:t>
            </w:r>
            <w:hyperlink w:anchor="Par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--------------------------------</w:t>
      </w:r>
    </w:p>
    <w:p w:rsidR="00000000" w:rsidRDefault="006A352D">
      <w:pPr>
        <w:pStyle w:val="ConsPlusNormal"/>
        <w:spacing w:before="240"/>
        <w:ind w:firstLine="540"/>
        <w:jc w:val="both"/>
      </w:pPr>
      <w:bookmarkStart w:id="2" w:name="Par87"/>
      <w:bookmarkEnd w:id="2"/>
      <w:r>
        <w:lastRenderedPageBreak/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6A352D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>&lt;2&gt; Независимо от применяемых образовательн</w:t>
      </w:r>
      <w:r>
        <w:t>ых технологий.</w:t>
      </w:r>
    </w:p>
    <w:p w:rsidR="00000000" w:rsidRDefault="006A352D">
      <w:pPr>
        <w:pStyle w:val="ConsPlusNormal"/>
        <w:spacing w:before="240"/>
        <w:ind w:firstLine="540"/>
        <w:jc w:val="both"/>
      </w:pPr>
      <w:bookmarkStart w:id="4" w:name="Par89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</w:t>
      </w:r>
      <w:r>
        <w:t>лах ППКРС, в том числе с учетом получаемой профессии СПО.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а) для обучающихся по очно-заочной форме обучения: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</w:t>
      </w:r>
      <w:r>
        <w:t>ее чем на 1 год;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6A352D">
      <w:pPr>
        <w:pStyle w:val="ConsPlusTitle"/>
        <w:jc w:val="center"/>
      </w:pPr>
      <w:r>
        <w:t>ДЕЯТЕЛЬНОСТИ ВЫПУСКНИКОВ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4.1. Область професс</w:t>
      </w:r>
      <w:r>
        <w:t>иональной деятельности выпускников: осуществление в качестве посредника работ по представлению и продвижению товаров, услуг, коммерческих идей; обеспечение выполнения мер, направленных на решение маркетинговых задач.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4.2. Объектами профессиональной деятель</w:t>
      </w:r>
      <w:r>
        <w:t>ности выпускников являются: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услуги по продвижению рекламных продуктов и проведению рекламных кампаний, выставочной деятельности;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рекламные коммуникативные технологии.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4.3. Обучающийся по профессии 031601.01 Агент рекламный готовится к следующим видам деяте</w:t>
      </w:r>
      <w:r>
        <w:t>льности: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4.3.1. Организационная деятельность по работе с заказчиком.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4.3.2. Размещение и сопровождение заказа.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6A352D">
      <w:pPr>
        <w:pStyle w:val="ConsPlusTitle"/>
        <w:jc w:val="center"/>
      </w:pPr>
      <w:r>
        <w:t>КВАЛИФИЦИРОВАННЫХ РАБОЧИХ, СЛУЖАЩИХ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 xml:space="preserve">5.1. Выпускник, освоивший ППКРС, должен обладать </w:t>
      </w:r>
      <w:r>
        <w:t>общими компетенциями, включающими в себя способность: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</w:t>
      </w:r>
      <w:r>
        <w:t>нность за результаты своей работы.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 xml:space="preserve">ОК 6. Работать в команде, </w:t>
      </w:r>
      <w:r>
        <w:t>эффективно общаться с коллегами, руководством, клиентами.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 xml:space="preserve">&lt;*&gt;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</w:t>
      </w:r>
      <w:r>
        <w:t>дам деятельности: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5.2.1. Организационная деятельность по работе с заказчиком.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ПК 1.1. Осуществлять деятельность по поиску и привлечению клиентов.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ПК 1.2. Осуществлять в качестве посредника работы по предоставлению рекламных услуг.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ПК 1.3. Оформлять договор</w:t>
      </w:r>
      <w:r>
        <w:t>ную и финансовую документацию при работе с заказчиком.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ПК 1.4. Опираться в работе на правовые нормы, регулирующие взаимоотношения по оказанию услуг.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ПК 1.5. Вести переговоры с заказчиками.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ПК 1.6. Использовать офисную оргтехнику, информационные и коммуника</w:t>
      </w:r>
      <w:r>
        <w:t>ционные технологии при получении и оформлении заказа.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5.2.2. Размещение и сопровождение заказа.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ПК 2.1. Контактировать с производителями рекламы по вопросам производства рекламного продукта.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lastRenderedPageBreak/>
        <w:t>ПК 2.2. Составлять и оформлять простые тексты рекламных объявлени</w:t>
      </w:r>
      <w:r>
        <w:t>й.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ПК 2.3. Работать в рекламных акциях в качестве исполнителя.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ПК 2.4. Использовать современные информационные и коммуникационные средства продвижения рекламы.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ПК 2.5. Использовать компьютерные технологии для обработки текстовой информации.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ПК 2.6. Контакт</w:t>
      </w:r>
      <w:r>
        <w:t>ировать со средствами массовой информации по вопросам размещения рекламы.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ПК 2.7. Владеть простыми приемами создания и обработки изображений.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000000" w:rsidRDefault="006A352D">
      <w:pPr>
        <w:pStyle w:val="ConsPlusTitle"/>
        <w:jc w:val="center"/>
      </w:pPr>
      <w:r>
        <w:t>КВАЛИФИЦИРОВАННЫХ РАБОЧИХ, СЛУЖАЩИХ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общепрофессионального;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профессионального</w:t>
      </w:r>
    </w:p>
    <w:p w:rsidR="00000000" w:rsidRDefault="006A352D">
      <w:pPr>
        <w:pStyle w:val="ConsPlusNormal"/>
        <w:spacing w:before="240"/>
        <w:jc w:val="both"/>
      </w:pPr>
      <w:r>
        <w:t>и разделов: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физическая культура;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производственная практика;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6.2. Обязате</w:t>
      </w:r>
      <w:r>
        <w:t>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</w:t>
      </w:r>
      <w:r>
        <w:t>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</w:t>
      </w:r>
      <w:r>
        <w:t>ьные модули вариативной части определяются образовательной организацией.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</w:t>
      </w:r>
      <w:r>
        <w:t>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lastRenderedPageBreak/>
        <w:t>Обязательная часть про</w:t>
      </w:r>
      <w:r>
        <w:t>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</w:t>
      </w:r>
      <w:r>
        <w:t>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</w:t>
      </w:r>
      <w:r>
        <w:t>еняться система зачетных единиц, при этом одна зачетная единица соответствует 36 академическим часам.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Title"/>
        <w:jc w:val="center"/>
        <w:outlineLvl w:val="2"/>
      </w:pPr>
      <w:r>
        <w:t>Структура программы подготовки квалифицированных</w:t>
      </w:r>
    </w:p>
    <w:p w:rsidR="00000000" w:rsidRDefault="006A352D">
      <w:pPr>
        <w:pStyle w:val="ConsPlusTitle"/>
        <w:jc w:val="center"/>
      </w:pPr>
      <w:r>
        <w:t>рабочих, служащих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jc w:val="right"/>
      </w:pPr>
      <w:r>
        <w:t>Таблица 2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sectPr w:rsidR="00000000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 xml:space="preserve">В </w:t>
            </w:r>
            <w:r>
              <w:t>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6A352D">
            <w:pPr>
              <w:pStyle w:val="ConsPlusNormal"/>
            </w:pPr>
            <w:r>
              <w:t>уметь:</w:t>
            </w:r>
          </w:p>
          <w:p w:rsidR="00000000" w:rsidRDefault="006A352D">
            <w:pPr>
              <w:pStyle w:val="ConsPlusNormal"/>
            </w:pPr>
            <w:r>
              <w:t>общаться с коллегами, руководством, деловыми партнерами и клиентами;</w:t>
            </w:r>
          </w:p>
          <w:p w:rsidR="00000000" w:rsidRDefault="006A352D">
            <w:pPr>
              <w:pStyle w:val="ConsPlusNormal"/>
            </w:pPr>
            <w:r>
              <w:t>пользоваться вербальны</w:t>
            </w:r>
            <w:r>
              <w:t>ми и невербальными средствами общения;</w:t>
            </w:r>
          </w:p>
          <w:p w:rsidR="00000000" w:rsidRDefault="006A352D">
            <w:pPr>
              <w:pStyle w:val="ConsPlusNormal"/>
            </w:pPr>
            <w:r>
              <w:t>применять основные правила и нормы поведенческого этикета;</w:t>
            </w:r>
          </w:p>
          <w:p w:rsidR="00000000" w:rsidRDefault="006A352D">
            <w:pPr>
              <w:pStyle w:val="ConsPlusNormal"/>
            </w:pPr>
            <w:r>
              <w:t>знать:</w:t>
            </w:r>
          </w:p>
          <w:p w:rsidR="00000000" w:rsidRDefault="006A352D">
            <w:pPr>
              <w:pStyle w:val="ConsPlusNormal"/>
            </w:pPr>
            <w:r>
              <w:t>основы эстетической и этической культур;</w:t>
            </w:r>
          </w:p>
          <w:p w:rsidR="00000000" w:rsidRDefault="006A352D">
            <w:pPr>
              <w:pStyle w:val="ConsPlusNormal"/>
            </w:pPr>
            <w:r>
              <w:t>основы психологии общения;</w:t>
            </w:r>
          </w:p>
          <w:p w:rsidR="00000000" w:rsidRDefault="006A352D">
            <w:pPr>
              <w:pStyle w:val="ConsPlusNormal"/>
            </w:pPr>
            <w:r>
              <w:lastRenderedPageBreak/>
              <w:t>основы делового имиджа;</w:t>
            </w:r>
          </w:p>
          <w:p w:rsidR="00000000" w:rsidRDefault="006A352D">
            <w:pPr>
              <w:pStyle w:val="ConsPlusNormal"/>
            </w:pPr>
            <w:r>
              <w:t>элементы речевого этикета и основные требования к речи;</w:t>
            </w:r>
          </w:p>
          <w:p w:rsidR="00000000" w:rsidRDefault="006A352D">
            <w:pPr>
              <w:pStyle w:val="ConsPlusNormal"/>
            </w:pPr>
            <w:r>
              <w:t>требования к ведению делового диалога по телефону.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ОП.01. Деловая 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ОК 6</w:t>
            </w:r>
          </w:p>
          <w:p w:rsidR="00000000" w:rsidRDefault="006A352D">
            <w:pPr>
              <w:pStyle w:val="ConsPlusNormal"/>
            </w:pPr>
            <w:r>
              <w:t>ПК 1.1</w:t>
            </w:r>
          </w:p>
          <w:p w:rsidR="00000000" w:rsidRDefault="006A352D">
            <w:pPr>
              <w:pStyle w:val="ConsPlusNormal"/>
            </w:pPr>
            <w:r>
              <w:t>ПК 1.5</w:t>
            </w:r>
          </w:p>
          <w:p w:rsidR="00000000" w:rsidRDefault="006A352D">
            <w:pPr>
              <w:pStyle w:val="ConsPlusNormal"/>
            </w:pPr>
            <w:r>
              <w:t>ПК 2.1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уметь:</w:t>
            </w:r>
          </w:p>
          <w:p w:rsidR="00000000" w:rsidRDefault="006A352D">
            <w:pPr>
              <w:pStyle w:val="ConsPlusNormal"/>
            </w:pPr>
            <w:r>
              <w:t>применять правовые знания для решения профессиональных задач;</w:t>
            </w:r>
          </w:p>
          <w:p w:rsidR="00000000" w:rsidRDefault="006A352D">
            <w:pPr>
              <w:pStyle w:val="ConsPlusNormal"/>
            </w:pPr>
            <w:r>
              <w:t>контактировать с клиентами, юридически грамотно принимая претензии и обслуживая их</w:t>
            </w:r>
            <w:r>
              <w:t>;</w:t>
            </w:r>
          </w:p>
          <w:p w:rsidR="00000000" w:rsidRDefault="006A352D">
            <w:pPr>
              <w:pStyle w:val="ConsPlusNormal"/>
            </w:pPr>
            <w:r>
              <w:t>знать:</w:t>
            </w:r>
          </w:p>
          <w:p w:rsidR="00000000" w:rsidRDefault="006A352D">
            <w:pPr>
              <w:pStyle w:val="ConsPlusNormal"/>
            </w:pPr>
            <w:r>
              <w:t>основные законы и нормативные акты, регламентирующие рекламную деятельность в Российской Федерации;</w:t>
            </w:r>
          </w:p>
          <w:p w:rsidR="00000000" w:rsidRDefault="006A352D">
            <w:pPr>
              <w:pStyle w:val="ConsPlusNormal"/>
            </w:pPr>
            <w:r>
              <w:t>основные нормы, регулирующие отношения по оказанию услуг;</w:t>
            </w:r>
          </w:p>
          <w:p w:rsidR="00000000" w:rsidRDefault="006A352D">
            <w:pPr>
              <w:pStyle w:val="ConsPlusNormal"/>
            </w:pPr>
            <w:r>
              <w:t xml:space="preserve">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 марта 2006 г. N 38-ФЗ "О рекламе";</w:t>
            </w:r>
          </w:p>
          <w:p w:rsidR="00000000" w:rsidRDefault="006A352D">
            <w:pPr>
              <w:pStyle w:val="ConsPlusNormal"/>
            </w:pPr>
            <w:r>
              <w:t xml:space="preserve">Международный </w:t>
            </w:r>
            <w:hyperlink r:id="rId2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рекламной практики;</w:t>
            </w:r>
          </w:p>
          <w:p w:rsidR="00000000" w:rsidRDefault="006A352D">
            <w:pPr>
              <w:pStyle w:val="ConsPlusNormal"/>
            </w:pPr>
            <w:r>
              <w:t>международные нормы и обычаи в коммерческой деятельности.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ОП.02. Основы права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ОК 1 - 7</w:t>
            </w:r>
          </w:p>
          <w:p w:rsidR="00000000" w:rsidRDefault="006A352D">
            <w:pPr>
              <w:pStyle w:val="ConsPlusNormal"/>
            </w:pPr>
            <w:r>
              <w:t>ПК 1.4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уметь:</w:t>
            </w:r>
          </w:p>
          <w:p w:rsidR="00000000" w:rsidRDefault="006A352D">
            <w:pPr>
              <w:pStyle w:val="ConsPlusNormal"/>
            </w:pPr>
            <w:r>
              <w:t>использовать калькуляционные приборы и программные приложения;</w:t>
            </w:r>
          </w:p>
          <w:p w:rsidR="00000000" w:rsidRDefault="006A352D">
            <w:pPr>
              <w:pStyle w:val="ConsPlusNormal"/>
            </w:pPr>
            <w:r>
              <w:t>составлять, обрабатывать и регистрировать финансовую и бухгалтерскую документацию;</w:t>
            </w:r>
          </w:p>
          <w:p w:rsidR="00000000" w:rsidRDefault="006A352D">
            <w:pPr>
              <w:pStyle w:val="ConsPlusNormal"/>
            </w:pPr>
            <w:r>
              <w:lastRenderedPageBreak/>
              <w:t>знать</w:t>
            </w:r>
            <w:r>
              <w:t>:</w:t>
            </w:r>
          </w:p>
          <w:p w:rsidR="00000000" w:rsidRDefault="006A352D">
            <w:pPr>
              <w:pStyle w:val="ConsPlusNormal"/>
            </w:pPr>
            <w:r>
              <w:t>основы классификации счетов;</w:t>
            </w:r>
          </w:p>
          <w:p w:rsidR="00000000" w:rsidRDefault="006A352D">
            <w:pPr>
              <w:pStyle w:val="ConsPlusNormal"/>
            </w:pPr>
            <w:r>
              <w:t>основы бухгалтерского учета.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ОП.03. Основы бухгалтерского учета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ОК 5</w:t>
            </w:r>
          </w:p>
          <w:p w:rsidR="00000000" w:rsidRDefault="006A352D">
            <w:pPr>
              <w:pStyle w:val="ConsPlusNormal"/>
            </w:pPr>
            <w:r>
              <w:t>ПК 1.2</w:t>
            </w:r>
          </w:p>
          <w:p w:rsidR="00000000" w:rsidRDefault="006A352D">
            <w:pPr>
              <w:pStyle w:val="ConsPlusNormal"/>
            </w:pPr>
            <w:r>
              <w:t>ПК 1.3</w:t>
            </w:r>
          </w:p>
          <w:p w:rsidR="00000000" w:rsidRDefault="006A352D">
            <w:pPr>
              <w:pStyle w:val="ConsPlusNormal"/>
            </w:pPr>
            <w:r>
              <w:t>ПК 1.6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уметь:</w:t>
            </w:r>
          </w:p>
          <w:p w:rsidR="00000000" w:rsidRDefault="006A352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6A352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6A352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6A352D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6A352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Default="006A352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</w:t>
            </w:r>
            <w:r>
              <w:t>етствии с полученной профессией;</w:t>
            </w:r>
          </w:p>
          <w:p w:rsidR="00000000" w:rsidRDefault="006A352D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</w:t>
            </w:r>
            <w:r>
              <w:lastRenderedPageBreak/>
              <w:t>экстремальных условиях военной службы;</w:t>
            </w:r>
          </w:p>
          <w:p w:rsidR="00000000" w:rsidRDefault="006A352D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6A352D">
            <w:pPr>
              <w:pStyle w:val="ConsPlusNormal"/>
            </w:pPr>
            <w:r>
              <w:t>знать:</w:t>
            </w:r>
          </w:p>
          <w:p w:rsidR="00000000" w:rsidRDefault="006A352D">
            <w:pPr>
              <w:pStyle w:val="ConsPlusNormal"/>
            </w:pPr>
            <w:r>
              <w:t>принципы обеспечения устойчивости объектов экономик</w:t>
            </w:r>
            <w:r>
              <w:t>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6A352D">
            <w:pPr>
              <w:pStyle w:val="ConsPlusNormal"/>
            </w:pPr>
            <w:r>
              <w:t>основные виды потенциальных опасн</w:t>
            </w:r>
            <w:r>
              <w:t>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6A352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6A352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6A352D">
            <w:pPr>
              <w:pStyle w:val="ConsPlusNormal"/>
            </w:pPr>
            <w:r>
              <w:t>способы защиты населения от оружия массового поражен</w:t>
            </w:r>
            <w:r>
              <w:t>ия;</w:t>
            </w:r>
          </w:p>
          <w:p w:rsidR="00000000" w:rsidRDefault="006A352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6A352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6A352D">
            <w:pPr>
              <w:pStyle w:val="ConsPlusNormal"/>
            </w:pPr>
            <w:r>
              <w:lastRenderedPageBreak/>
              <w:t xml:space="preserve">основные виды вооружения, военной техники и специального снаряжения, состоящих </w:t>
            </w:r>
            <w:r>
              <w:t>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6A352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6A352D">
            <w:pPr>
              <w:pStyle w:val="ConsPlusNormal"/>
            </w:pPr>
            <w:r>
              <w:t>порядок и правила оказания перво</w:t>
            </w:r>
            <w:r>
              <w:t>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ОК 1 - 7</w:t>
            </w:r>
          </w:p>
          <w:p w:rsidR="00000000" w:rsidRDefault="006A352D">
            <w:pPr>
              <w:pStyle w:val="ConsPlusNormal"/>
            </w:pPr>
            <w:r>
              <w:t>ПК 1.1 - 1.6</w:t>
            </w:r>
          </w:p>
          <w:p w:rsidR="00000000" w:rsidRDefault="006A352D">
            <w:pPr>
              <w:pStyle w:val="ConsPlusNormal"/>
            </w:pPr>
            <w:r>
              <w:t>ПК 2.1 - 2.7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Организация деятельности по работе с заказчиком</w:t>
            </w:r>
          </w:p>
          <w:p w:rsidR="00000000" w:rsidRDefault="006A352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A352D">
            <w:pPr>
              <w:pStyle w:val="ConsPlusNormal"/>
            </w:pPr>
            <w:r>
              <w:t>иметь практический опыт:</w:t>
            </w:r>
          </w:p>
          <w:p w:rsidR="00000000" w:rsidRDefault="006A352D">
            <w:pPr>
              <w:pStyle w:val="ConsPlusNormal"/>
            </w:pPr>
            <w:r>
              <w:t>ведения переговоров с заказчиком;</w:t>
            </w:r>
          </w:p>
          <w:p w:rsidR="00000000" w:rsidRDefault="006A352D">
            <w:pPr>
              <w:pStyle w:val="ConsPlusNormal"/>
            </w:pPr>
            <w:r>
              <w:t>использования офисной оргтехники, информационных и коммуникационных технологий при получении и оформлении заказа;</w:t>
            </w:r>
          </w:p>
          <w:p w:rsidR="00000000" w:rsidRDefault="006A352D">
            <w:pPr>
              <w:pStyle w:val="ConsPlusNormal"/>
            </w:pPr>
            <w:r>
              <w:t>оформления догов</w:t>
            </w:r>
            <w:r>
              <w:t>орной и финансовой документации при работе с заказчиком;</w:t>
            </w:r>
          </w:p>
          <w:p w:rsidR="00000000" w:rsidRDefault="006A352D">
            <w:pPr>
              <w:pStyle w:val="ConsPlusNormal"/>
            </w:pPr>
            <w:r>
              <w:lastRenderedPageBreak/>
              <w:t>организации связи со средствами массовой информации;</w:t>
            </w:r>
          </w:p>
          <w:p w:rsidR="00000000" w:rsidRDefault="006A352D">
            <w:pPr>
              <w:pStyle w:val="ConsPlusNormal"/>
            </w:pPr>
            <w:r>
              <w:t>уметь:</w:t>
            </w:r>
          </w:p>
          <w:p w:rsidR="00000000" w:rsidRDefault="006A352D">
            <w:pPr>
              <w:pStyle w:val="ConsPlusNormal"/>
            </w:pPr>
            <w:r>
              <w:t>контактировать с заказчиками рекламного продукта и вести переговоры с заказчиком;</w:t>
            </w:r>
          </w:p>
          <w:p w:rsidR="00000000" w:rsidRDefault="006A352D">
            <w:pPr>
              <w:pStyle w:val="ConsPlusNormal"/>
            </w:pPr>
            <w:r>
              <w:t>осуществлять в качестве посредника работы по предоставлен</w:t>
            </w:r>
            <w:r>
              <w:t>ию рекламных услуг;</w:t>
            </w:r>
          </w:p>
          <w:p w:rsidR="00000000" w:rsidRDefault="006A352D">
            <w:pPr>
              <w:pStyle w:val="ConsPlusNormal"/>
            </w:pPr>
            <w:r>
              <w:t>выбирать и использовать различные виды средств распространения рекламы;</w:t>
            </w:r>
          </w:p>
          <w:p w:rsidR="00000000" w:rsidRDefault="006A352D">
            <w:pPr>
              <w:pStyle w:val="ConsPlusNormal"/>
            </w:pPr>
            <w:r>
              <w:t>проводить основные мероприятия связей с общественностью;</w:t>
            </w:r>
          </w:p>
          <w:p w:rsidR="00000000" w:rsidRDefault="006A352D">
            <w:pPr>
              <w:pStyle w:val="ConsPlusNormal"/>
            </w:pPr>
            <w:r>
              <w:t>применять средства связи;</w:t>
            </w:r>
          </w:p>
          <w:p w:rsidR="00000000" w:rsidRDefault="006A352D">
            <w:pPr>
              <w:pStyle w:val="ConsPlusNormal"/>
            </w:pPr>
            <w:r>
              <w:t>использовать способы оперативной полиграфии;</w:t>
            </w:r>
          </w:p>
          <w:p w:rsidR="00000000" w:rsidRDefault="006A352D">
            <w:pPr>
              <w:pStyle w:val="ConsPlusNormal"/>
            </w:pPr>
            <w:r>
              <w:t>использовать вычислительные средства</w:t>
            </w:r>
            <w:r>
              <w:t xml:space="preserve"> в рекламной деятельности;</w:t>
            </w:r>
          </w:p>
          <w:p w:rsidR="00000000" w:rsidRDefault="006A352D">
            <w:pPr>
              <w:pStyle w:val="ConsPlusNormal"/>
            </w:pPr>
            <w:r>
              <w:t>знать:</w:t>
            </w:r>
          </w:p>
          <w:p w:rsidR="00000000" w:rsidRDefault="006A352D">
            <w:pPr>
              <w:pStyle w:val="ConsPlusNormal"/>
            </w:pPr>
            <w:r>
              <w:t>виды рекламной деятельности;</w:t>
            </w:r>
          </w:p>
          <w:p w:rsidR="00000000" w:rsidRDefault="006A352D">
            <w:pPr>
              <w:pStyle w:val="ConsPlusNormal"/>
            </w:pPr>
            <w:r>
              <w:t>виды рекламных средств и средств распространения рекламы;</w:t>
            </w:r>
          </w:p>
          <w:p w:rsidR="00000000" w:rsidRDefault="006A352D">
            <w:pPr>
              <w:pStyle w:val="ConsPlusNormal"/>
            </w:pPr>
            <w:r>
              <w:t>требования к рекламированию товаров и услуг, установленные законом;</w:t>
            </w:r>
          </w:p>
          <w:p w:rsidR="00000000" w:rsidRDefault="006A352D">
            <w:pPr>
              <w:pStyle w:val="ConsPlusNormal"/>
            </w:pPr>
            <w:r>
              <w:t>субъекты рекламного процесса и их взаимодействие;</w:t>
            </w:r>
          </w:p>
          <w:p w:rsidR="00000000" w:rsidRDefault="006A352D">
            <w:pPr>
              <w:pStyle w:val="ConsPlusNormal"/>
            </w:pPr>
            <w:r>
              <w:t>правовые нормы, регулирующие взаимоотношения по оказанию рекламных услуг;</w:t>
            </w:r>
          </w:p>
          <w:p w:rsidR="00000000" w:rsidRDefault="006A352D">
            <w:pPr>
              <w:pStyle w:val="ConsPlusNormal"/>
            </w:pPr>
            <w:r>
              <w:t xml:space="preserve">ответственность участников </w:t>
            </w:r>
            <w:r>
              <w:lastRenderedPageBreak/>
              <w:t>рекламного процесса за ненадлежащую рекламу;</w:t>
            </w:r>
          </w:p>
          <w:p w:rsidR="00000000" w:rsidRDefault="006A352D">
            <w:pPr>
              <w:pStyle w:val="ConsPlusNormal"/>
            </w:pPr>
            <w:r>
              <w:t>социально-психологические основы рекламы;</w:t>
            </w:r>
          </w:p>
          <w:p w:rsidR="00000000" w:rsidRDefault="006A352D">
            <w:pPr>
              <w:pStyle w:val="ConsPlusNormal"/>
            </w:pPr>
            <w:r>
              <w:t>факторы и методы воздействия рекламы на человека;</w:t>
            </w:r>
          </w:p>
          <w:p w:rsidR="00000000" w:rsidRDefault="006A352D">
            <w:pPr>
              <w:pStyle w:val="ConsPlusNormal"/>
            </w:pPr>
            <w:r>
              <w:t xml:space="preserve">факторы, влияющие </w:t>
            </w:r>
            <w:r>
              <w:t>на покупку товаров;</w:t>
            </w:r>
          </w:p>
          <w:p w:rsidR="00000000" w:rsidRDefault="006A352D">
            <w:pPr>
              <w:pStyle w:val="ConsPlusNormal"/>
            </w:pPr>
            <w:r>
              <w:t>информационные материалы связей с общественностью, их виды;</w:t>
            </w:r>
          </w:p>
          <w:p w:rsidR="00000000" w:rsidRDefault="006A352D">
            <w:pPr>
              <w:pStyle w:val="ConsPlusNormal"/>
            </w:pPr>
            <w:r>
              <w:t>организационную структуру организаций;</w:t>
            </w:r>
          </w:p>
          <w:p w:rsidR="00000000" w:rsidRDefault="006A352D">
            <w:pPr>
              <w:pStyle w:val="ConsPlusNormal"/>
            </w:pPr>
            <w:r>
              <w:t>средства оргтехники и требования безопасности труда;</w:t>
            </w:r>
          </w:p>
          <w:p w:rsidR="00000000" w:rsidRDefault="006A352D">
            <w:pPr>
              <w:pStyle w:val="ConsPlusNormal"/>
            </w:pPr>
            <w:r>
              <w:t>средства составления оригиналов текстовых документов;</w:t>
            </w:r>
          </w:p>
          <w:p w:rsidR="00000000" w:rsidRDefault="006A352D">
            <w:pPr>
              <w:pStyle w:val="ConsPlusNormal"/>
            </w:pPr>
            <w:r>
              <w:t>средства копирования и операти</w:t>
            </w:r>
            <w:r>
              <w:t>вного</w:t>
            </w:r>
          </w:p>
          <w:p w:rsidR="00000000" w:rsidRDefault="006A352D">
            <w:pPr>
              <w:pStyle w:val="ConsPlusNormal"/>
            </w:pPr>
            <w:r>
              <w:t>размножения документов;</w:t>
            </w:r>
          </w:p>
          <w:p w:rsidR="00000000" w:rsidRDefault="006A352D">
            <w:pPr>
              <w:pStyle w:val="ConsPlusNormal"/>
            </w:pPr>
            <w:r>
              <w:t>средства для обработки документов;</w:t>
            </w:r>
          </w:p>
          <w:p w:rsidR="00000000" w:rsidRDefault="006A352D">
            <w:pPr>
              <w:pStyle w:val="ConsPlusNormal"/>
            </w:pPr>
            <w:r>
              <w:t>средства связи;</w:t>
            </w:r>
          </w:p>
          <w:p w:rsidR="00000000" w:rsidRDefault="006A352D">
            <w:pPr>
              <w:pStyle w:val="ConsPlusNormal"/>
            </w:pPr>
            <w:r>
              <w:t>вычислительные средства.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МДК.01.01. Организация рекламной деятельности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ОК 1 - 7</w:t>
            </w:r>
          </w:p>
          <w:p w:rsidR="00000000" w:rsidRDefault="006A352D">
            <w:pPr>
              <w:pStyle w:val="ConsPlusNormal"/>
            </w:pPr>
            <w:r>
              <w:t>ПК 1.1 - 1.6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МДК.01.02. Современная оргтехника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Размещение и сопровождение заказа</w:t>
            </w:r>
          </w:p>
          <w:p w:rsidR="00000000" w:rsidRDefault="006A352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A352D">
            <w:pPr>
              <w:pStyle w:val="ConsPlusNormal"/>
            </w:pPr>
            <w:r>
              <w:t>иметь практический опыт:</w:t>
            </w:r>
          </w:p>
          <w:p w:rsidR="00000000" w:rsidRDefault="006A352D">
            <w:pPr>
              <w:pStyle w:val="ConsPlusNormal"/>
            </w:pPr>
            <w:r>
              <w:t>создания и оформления простых текстов рекламных объявлений;</w:t>
            </w:r>
          </w:p>
          <w:p w:rsidR="00000000" w:rsidRDefault="006A352D">
            <w:pPr>
              <w:pStyle w:val="ConsPlusNormal"/>
            </w:pPr>
            <w:r>
              <w:t xml:space="preserve">работы в рекламных акциях в </w:t>
            </w:r>
            <w:r>
              <w:lastRenderedPageBreak/>
              <w:t>качестве исполнителя;</w:t>
            </w:r>
          </w:p>
          <w:p w:rsidR="00000000" w:rsidRDefault="006A352D">
            <w:pPr>
              <w:pStyle w:val="ConsPlusNormal"/>
            </w:pPr>
            <w:r>
              <w:t>использования современных информационных и коммуникац</w:t>
            </w:r>
            <w:r>
              <w:t>ионных средств продвижения рекламы;</w:t>
            </w:r>
          </w:p>
          <w:p w:rsidR="00000000" w:rsidRDefault="006A352D">
            <w:pPr>
              <w:pStyle w:val="ConsPlusNormal"/>
            </w:pPr>
            <w:r>
              <w:t>использования информационных технологий для обработки текстовой информации;</w:t>
            </w:r>
          </w:p>
          <w:p w:rsidR="00000000" w:rsidRDefault="006A352D">
            <w:pPr>
              <w:pStyle w:val="ConsPlusNormal"/>
            </w:pPr>
            <w:r>
              <w:t>использования информационных технологий для получения и несложной обработки графической информации;</w:t>
            </w:r>
          </w:p>
          <w:p w:rsidR="00000000" w:rsidRDefault="006A352D">
            <w:pPr>
              <w:pStyle w:val="ConsPlusNormal"/>
            </w:pPr>
            <w:r>
              <w:t>уметь:</w:t>
            </w:r>
          </w:p>
          <w:p w:rsidR="00000000" w:rsidRDefault="006A352D">
            <w:pPr>
              <w:pStyle w:val="ConsPlusNormal"/>
            </w:pPr>
            <w:r>
              <w:t>контактировать с производителями рекл</w:t>
            </w:r>
            <w:r>
              <w:t>амы по вопросам производства и размещения;</w:t>
            </w:r>
          </w:p>
          <w:p w:rsidR="00000000" w:rsidRDefault="006A352D">
            <w:pPr>
              <w:pStyle w:val="ConsPlusNormal"/>
            </w:pPr>
            <w:r>
              <w:t>пользоваться специализированным программным обеспечением для обработки графических изображений;</w:t>
            </w:r>
          </w:p>
          <w:p w:rsidR="00000000" w:rsidRDefault="006A352D">
            <w:pPr>
              <w:pStyle w:val="ConsPlusNormal"/>
            </w:pPr>
            <w:r>
              <w:t>использовать технологии цифровой фотографии;</w:t>
            </w:r>
          </w:p>
          <w:p w:rsidR="00000000" w:rsidRDefault="006A352D">
            <w:pPr>
              <w:pStyle w:val="ConsPlusNormal"/>
            </w:pPr>
            <w:r>
              <w:t>оцифровывать текстовую и графическую информацию;</w:t>
            </w:r>
          </w:p>
          <w:p w:rsidR="00000000" w:rsidRDefault="006A352D">
            <w:pPr>
              <w:pStyle w:val="ConsPlusNormal"/>
            </w:pPr>
            <w:r>
              <w:t>знать:</w:t>
            </w:r>
          </w:p>
          <w:p w:rsidR="00000000" w:rsidRDefault="006A352D">
            <w:pPr>
              <w:pStyle w:val="ConsPlusNormal"/>
            </w:pPr>
            <w:r>
              <w:t>основные виды пр</w:t>
            </w:r>
            <w:r>
              <w:t>оизводства рекламного продукта;</w:t>
            </w:r>
          </w:p>
          <w:p w:rsidR="00000000" w:rsidRDefault="006A352D">
            <w:pPr>
              <w:pStyle w:val="ConsPlusNormal"/>
            </w:pPr>
            <w:r>
              <w:t>правила составления текстов рекламных объявлений;</w:t>
            </w:r>
          </w:p>
          <w:p w:rsidR="00000000" w:rsidRDefault="006A352D">
            <w:pPr>
              <w:pStyle w:val="ConsPlusNormal"/>
            </w:pPr>
            <w:r>
              <w:t>основные средства компьютерной обработки информации;</w:t>
            </w:r>
          </w:p>
          <w:p w:rsidR="00000000" w:rsidRDefault="006A352D">
            <w:pPr>
              <w:pStyle w:val="ConsPlusNormal"/>
            </w:pPr>
            <w:r>
              <w:t>основы цифровой фотографии;</w:t>
            </w:r>
          </w:p>
          <w:p w:rsidR="00000000" w:rsidRDefault="006A352D">
            <w:pPr>
              <w:pStyle w:val="ConsPlusNormal"/>
            </w:pPr>
            <w:r>
              <w:t xml:space="preserve">средства </w:t>
            </w:r>
            <w:r>
              <w:lastRenderedPageBreak/>
              <w:t>информационно-коммуникационного обеспечения;</w:t>
            </w:r>
          </w:p>
          <w:p w:rsidR="00000000" w:rsidRDefault="006A352D">
            <w:pPr>
              <w:pStyle w:val="ConsPlusNormal"/>
            </w:pPr>
            <w:r>
              <w:t>направления рекламной работы;</w:t>
            </w:r>
          </w:p>
          <w:p w:rsidR="00000000" w:rsidRDefault="006A352D">
            <w:pPr>
              <w:pStyle w:val="ConsPlusNormal"/>
            </w:pPr>
            <w:r>
              <w:t>содержани</w:t>
            </w:r>
            <w:r>
              <w:t>е рекламной информации;</w:t>
            </w:r>
          </w:p>
          <w:p w:rsidR="00000000" w:rsidRDefault="006A352D">
            <w:pPr>
              <w:pStyle w:val="ConsPlusNormal"/>
            </w:pPr>
            <w:r>
              <w:t>применяемые средства рекламы;</w:t>
            </w:r>
          </w:p>
          <w:p w:rsidR="00000000" w:rsidRDefault="006A352D">
            <w:pPr>
              <w:pStyle w:val="ConsPlusNormal"/>
            </w:pPr>
            <w:r>
              <w:t>рекламные мероприятия;</w:t>
            </w:r>
          </w:p>
          <w:p w:rsidR="00000000" w:rsidRDefault="006A352D">
            <w:pPr>
              <w:pStyle w:val="ConsPlusNormal"/>
            </w:pPr>
            <w:r>
              <w:t>понятие о разделении рекламных функций оптовой, розничной торговли и промышленности.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МДК.02.01. Реализация рекламного заказа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ОК 1 - 7</w:t>
            </w:r>
          </w:p>
          <w:p w:rsidR="00000000" w:rsidRDefault="006A352D">
            <w:pPr>
              <w:pStyle w:val="ConsPlusNormal"/>
            </w:pPr>
            <w:r>
              <w:t>ПК 2.1 - 2.7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МДК.02.02. Основы информационных технологий в профессиональной деятельности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МДК.02.03. Основы рекламных, коммуникационных технологий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Физическая культура</w:t>
            </w:r>
          </w:p>
          <w:p w:rsidR="00000000" w:rsidRDefault="006A352D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000000" w:rsidRDefault="006A352D">
            <w:pPr>
              <w:pStyle w:val="ConsPlusNormal"/>
            </w:pPr>
            <w:r>
              <w:t>уметь:</w:t>
            </w:r>
          </w:p>
          <w:p w:rsidR="00000000" w:rsidRDefault="006A352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6A352D">
            <w:pPr>
              <w:pStyle w:val="ConsPlusNormal"/>
            </w:pPr>
            <w:r>
              <w:t>знать:</w:t>
            </w:r>
          </w:p>
          <w:p w:rsidR="00000000" w:rsidRDefault="006A352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6A352D">
            <w:pPr>
              <w:pStyle w:val="ConsPlusNormal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ОК 2</w:t>
            </w:r>
          </w:p>
          <w:p w:rsidR="00000000" w:rsidRDefault="006A352D">
            <w:pPr>
              <w:pStyle w:val="ConsPlusNormal"/>
            </w:pPr>
            <w:r>
              <w:t>ОК 3</w:t>
            </w:r>
          </w:p>
          <w:p w:rsidR="00000000" w:rsidRDefault="006A352D">
            <w:pPr>
              <w:pStyle w:val="ConsPlusNormal"/>
            </w:pPr>
            <w:r>
              <w:t>ОК 6</w:t>
            </w:r>
          </w:p>
          <w:p w:rsidR="00000000" w:rsidRDefault="006A352D">
            <w:pPr>
              <w:pStyle w:val="ConsPlusNormal"/>
            </w:pPr>
            <w:r>
              <w:t>ОК 7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 xml:space="preserve">Итого по обязательной части ППКРС, включая раздел "Физическая культура", и вариативной части </w:t>
            </w:r>
            <w:r>
              <w:lastRenderedPageBreak/>
              <w:t>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lastRenderedPageBreak/>
              <w:t>1674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8 нед./28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288/1008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ОК 1 - 7</w:t>
            </w:r>
          </w:p>
          <w:p w:rsidR="00000000" w:rsidRDefault="006A352D">
            <w:pPr>
              <w:pStyle w:val="ConsPlusNormal"/>
            </w:pPr>
            <w:r>
              <w:t>ПК 1.1 - 1.6</w:t>
            </w:r>
          </w:p>
          <w:p w:rsidR="00000000" w:rsidRDefault="006A352D">
            <w:pPr>
              <w:pStyle w:val="ConsPlusNormal"/>
            </w:pPr>
            <w:r>
              <w:t>ПК 2.1 - 2.7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</w:t>
            </w:r>
            <w:r>
              <w:t>ауки России от 09.04.2015 N 389)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</w:t>
            </w:r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000000" w:rsidRDefault="006A352D">
      <w:pPr>
        <w:pStyle w:val="ConsPlusNormal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jc w:val="right"/>
        <w:outlineLvl w:val="2"/>
      </w:pPr>
      <w:r>
        <w:t>Таблица 3</w:t>
      </w:r>
    </w:p>
    <w:p w:rsidR="00000000" w:rsidRDefault="006A352D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000000" w:rsidRDefault="006A352D">
      <w:pPr>
        <w:pStyle w:val="ConsPlusNormal"/>
        <w:jc w:val="both"/>
      </w:pPr>
    </w:p>
    <w:p w:rsidR="00000000" w:rsidRDefault="006A352D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6A35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1"/>
        <w:gridCol w:w="1908"/>
      </w:tblGrid>
      <w:tr w:rsidR="00000000"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52D">
            <w:pPr>
              <w:pStyle w:val="ConsPlusNormal"/>
              <w:jc w:val="center"/>
            </w:pPr>
            <w:r>
              <w:t>31 нед.</w:t>
            </w:r>
          </w:p>
        </w:tc>
      </w:tr>
      <w:tr w:rsidR="00000000"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  <w:r>
              <w:t>Учебная практика обуч</w:t>
            </w:r>
            <w:r>
              <w:t>ающихся на базе среднего общего образования/на базе основного общего образования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52D">
            <w:pPr>
              <w:pStyle w:val="ConsPlusNormal"/>
              <w:jc w:val="center"/>
            </w:pPr>
            <w:r>
              <w:t>8 нед./28 нед.</w:t>
            </w:r>
          </w:p>
        </w:tc>
      </w:tr>
      <w:tr w:rsidR="00000000"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</w:p>
        </w:tc>
      </w:tr>
      <w:tr w:rsidR="00000000"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52D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52D">
            <w:pPr>
              <w:pStyle w:val="ConsPlusNormal"/>
              <w:jc w:val="center"/>
            </w:pPr>
            <w:r>
              <w:t>1 нед./2не</w:t>
            </w:r>
            <w:r>
              <w:t>д.</w:t>
            </w:r>
          </w:p>
        </w:tc>
      </w:tr>
      <w:tr w:rsidR="00000000"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52D">
            <w:pPr>
              <w:pStyle w:val="ConsPlusNormal"/>
              <w:jc w:val="center"/>
            </w:pPr>
            <w:r>
              <w:t>2 нед.</w:t>
            </w:r>
          </w:p>
        </w:tc>
      </w:tr>
      <w:tr w:rsidR="00000000"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52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52D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6A352D">
      <w:pPr>
        <w:pStyle w:val="ConsPlusTitle"/>
        <w:jc w:val="center"/>
      </w:pPr>
      <w:r>
        <w:t>КВАЛИФИЦИРОВАННЫХ РАБОЧИХ, СЛУЖАЩИХ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</w:t>
      </w:r>
      <w:r>
        <w:t>лей и спецификой деятельности образовательной организации;</w:t>
      </w:r>
    </w:p>
    <w:p w:rsidR="00000000" w:rsidRDefault="006A352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</w:t>
      </w:r>
      <w:r>
        <w:t>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обязана в рабочих программах всех дисциплин и профессиональных модулей ч</w:t>
      </w:r>
      <w:r>
        <w:t>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</w:t>
      </w:r>
      <w:r>
        <w:t>одавателей и мастеров производственного обучения;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</w:t>
      </w:r>
      <w:r>
        <w:t>моуправления, участие обучающихся в работе общественных организаций, спортивных и творческих клубов;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</w:t>
      </w:r>
      <w:r>
        <w:t xml:space="preserve">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t>профессиональных компетенций обучающихся.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</w:t>
      </w:r>
      <w:r>
        <w:t>29 декабря 2012 г. N 273-ФЗ "Об образовании в Российской Федерации" &lt;1&gt;.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7.3. Максимальный объем учебной нагрузки обучающегося</w:t>
      </w:r>
      <w:r>
        <w:t xml:space="preserve">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</w:t>
      </w:r>
      <w:r>
        <w:t>х часов в неделю.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 xml:space="preserve">7.6. Общая продолжительность каникул составляет не менее 10 недель в учебном году при </w:t>
      </w:r>
      <w:r>
        <w:lastRenderedPageBreak/>
        <w:t>сроке обучения более 1 год</w:t>
      </w:r>
      <w:r>
        <w:t>а и не менее 2 недель в зимний период при сроке обучения 1 год.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</w:t>
      </w:r>
      <w:r>
        <w:t>ятий в спортивных клубах, секциях).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</w:t>
      </w:r>
      <w:r>
        <w:t>дицинских знаний.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</w:t>
      </w:r>
      <w:r>
        <w:t>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Срок освоения ППКРС в очной форме обучения для лиц, обучающихся на базе основно</w:t>
      </w:r>
      <w:r>
        <w:t>го общего образования, увеличивается на 82 недели из расчета:</w:t>
      </w:r>
    </w:p>
    <w:p w:rsidR="00000000" w:rsidRDefault="006A352D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000000" w:rsidRDefault="006A352D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000000" w:rsidRDefault="006A352D">
      <w:pPr>
        <w:pStyle w:val="ConsPlusCell"/>
        <w:jc w:val="both"/>
      </w:pPr>
      <w:r>
        <w:t xml:space="preserve">    промежуточная аттестация                            </w:t>
      </w:r>
      <w:r>
        <w:t xml:space="preserve">             3 нед.</w:t>
      </w:r>
    </w:p>
    <w:p w:rsidR="00000000" w:rsidRDefault="006A352D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000000" w:rsidRDefault="006A352D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</w:t>
      </w:r>
      <w:r>
        <w:t>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</w:t>
      </w:r>
      <w:r>
        <w:t>яются образовательной организацией.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 xml:space="preserve">Пункт 1 </w:t>
        </w:r>
        <w:r>
          <w:rPr>
            <w:color w:val="0000FF"/>
          </w:rPr>
          <w:t>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</w:t>
      </w:r>
      <w:r>
        <w:t>3616; 2013, N 27, ст. 3477).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</w:t>
      </w:r>
      <w:r>
        <w:t>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</w:t>
      </w:r>
      <w:r>
        <w:t xml:space="preserve">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>
        <w:lastRenderedPageBreak/>
        <w:t>рассредоточенно, чередуясь с теоретическими занятиями в рамках профессиональных модулей.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Атте</w:t>
      </w:r>
      <w:r>
        <w:t>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</w:t>
      </w:r>
      <w:r>
        <w:t>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</w:t>
      </w:r>
      <w:r>
        <w:t>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</w:t>
      </w:r>
      <w:r>
        <w:t xml:space="preserve">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</w:t>
      </w:r>
      <w:r>
        <w:t>ям ППКРС.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</w:t>
      </w:r>
      <w:r>
        <w:t>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</w:t>
      </w:r>
      <w:r>
        <w:t xml:space="preserve">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</w:t>
      </w:r>
      <w:r>
        <w:t>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</w:t>
      </w:r>
      <w:r>
        <w:t>ческие издания в расчете 1 - 2 экземпляра на каждые 100 обучающихся.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lastRenderedPageBreak/>
        <w:t>Образовательная организация должна пре</w:t>
      </w:r>
      <w:r>
        <w:t>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7.15. Прием на обуче</w:t>
      </w:r>
      <w:r>
        <w:t xml:space="preserve">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</w:t>
      </w:r>
      <w:r>
        <w:t>мативных затрат на оказание государственной услуги в сфере образования для данного уровня.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 xml:space="preserve">7.16. Образовательная организация, </w:t>
      </w:r>
      <w:r>
        <w:t xml:space="preserve">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</w:t>
      </w:r>
      <w:r>
        <w:t>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000000" w:rsidRDefault="006A352D">
      <w:pPr>
        <w:pStyle w:val="ConsPlusTitle"/>
        <w:jc w:val="center"/>
      </w:pPr>
      <w:r>
        <w:t>и других помещений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Кабинеты: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организации рекламной деятельности;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безопасности жи</w:t>
      </w:r>
      <w:r>
        <w:t>знедеятельности и охраны труда.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оргтехники;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информационных технологий в рекламе.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Мастерские: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мастерская по оперативной печати документов.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спортивный зал;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 xml:space="preserve">абзацы тринадцатый - четырнадцатый утратили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lastRenderedPageBreak/>
        <w:t>Залы: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 xml:space="preserve">Реализация ППКРС </w:t>
      </w:r>
      <w:r>
        <w:t>должна обеспечивать: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освоение обучающимся профессиональных модулей в условиях созданной соо</w:t>
      </w:r>
      <w:r>
        <w:t>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7.17. Реализ</w:t>
      </w:r>
      <w:r>
        <w:t>ация ППКРС осуществляется образовательной организацией на государственном языке Российской Федерации.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</w:t>
      </w:r>
      <w:r>
        <w:t>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</w:t>
      </w:r>
      <w:r>
        <w:t>у Российской Федерации.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Title"/>
        <w:jc w:val="center"/>
        <w:outlineLvl w:val="1"/>
      </w:pPr>
      <w:r>
        <w:t>VIII. ТРЕБОВАНИЯ К РЕЗУЛЬТАТАМ ОСВОЕНИЯ ПРОГРАММЫ</w:t>
      </w:r>
    </w:p>
    <w:p w:rsidR="00000000" w:rsidRDefault="006A352D">
      <w:pPr>
        <w:pStyle w:val="ConsPlusTitle"/>
        <w:jc w:val="center"/>
      </w:pPr>
      <w:r>
        <w:t>ПОДГОТОВКИ КВАЛИФИЦИРОВАННЫХ РАБОЧИХ, СЛУЖАЩИХ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</w:t>
      </w:r>
      <w:r>
        <w:t>ю обучающихся.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</w:t>
      </w:r>
      <w:r>
        <w:t>ние первых двух месяцев от начала обучения.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</w:t>
      </w:r>
      <w:r>
        <w:t xml:space="preserve"> позволяющие оценить умения, знания, практический опыт и освоенные компетенции.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</w:t>
      </w:r>
      <w:r>
        <w:t xml:space="preserve">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</w:t>
      </w:r>
      <w:r>
        <w:t xml:space="preserve">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</w:t>
      </w:r>
      <w:r>
        <w:t>говой аттестации по образовательным программам среднего профессионального образования &lt;1&gt;.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Часть 6 статьи</w:t>
        </w:r>
        <w:r>
          <w:rPr>
            <w:color w:val="0000FF"/>
          </w:rPr>
          <w:t xml:space="preserve">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</w:t>
      </w:r>
      <w:r>
        <w:t>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</w:t>
      </w:r>
      <w:r>
        <w:t>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8.7. Обучающиеся по ППКРС, н</w:t>
      </w:r>
      <w:r>
        <w:t xml:space="preserve">е имеющие среднего общего образования, в соответствии с </w:t>
      </w:r>
      <w:hyperlink r:id="rId39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</w:t>
      </w:r>
      <w:r>
        <w:t>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</w:t>
      </w:r>
      <w:r>
        <w:t>анной образовательной организацией обучающимся выдается аттестат о среднем общем образовании.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6A352D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6A352D">
      <w:pPr>
        <w:pStyle w:val="ConsPlusNormal"/>
        <w:ind w:firstLine="540"/>
        <w:jc w:val="both"/>
      </w:pPr>
    </w:p>
    <w:p w:rsidR="00000000" w:rsidRDefault="006A352D">
      <w:pPr>
        <w:pStyle w:val="ConsPlusNormal"/>
        <w:ind w:firstLine="540"/>
        <w:jc w:val="both"/>
      </w:pPr>
    </w:p>
    <w:p w:rsidR="006A352D" w:rsidRDefault="006A3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352D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2D" w:rsidRDefault="006A352D">
      <w:pPr>
        <w:spacing w:after="0" w:line="240" w:lineRule="auto"/>
      </w:pPr>
      <w:r>
        <w:separator/>
      </w:r>
    </w:p>
  </w:endnote>
  <w:endnote w:type="continuationSeparator" w:id="0">
    <w:p w:rsidR="006A352D" w:rsidRDefault="006A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35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968C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68C4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968C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68C4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A352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35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968C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68C4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968C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68C4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A352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35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968C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68C4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968C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68C4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A35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2D" w:rsidRDefault="006A352D">
      <w:pPr>
        <w:spacing w:after="0" w:line="240" w:lineRule="auto"/>
      </w:pPr>
      <w:r>
        <w:separator/>
      </w:r>
    </w:p>
  </w:footnote>
  <w:footnote w:type="continuationSeparator" w:id="0">
    <w:p w:rsidR="006A352D" w:rsidRDefault="006A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658</w:t>
          </w:r>
          <w:r>
            <w:rPr>
              <w:rFonts w:ascii="Tahoma" w:hAnsi="Tahoma" w:cs="Tahoma"/>
              <w:sz w:val="16"/>
              <w:szCs w:val="16"/>
            </w:rPr>
            <w:br/>
            <w:t>(ред. от 03.02.2022)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6A35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A352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658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03.02.2022)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6A35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A352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658</w:t>
          </w:r>
          <w:r>
            <w:rPr>
              <w:rFonts w:ascii="Tahoma" w:hAnsi="Tahoma" w:cs="Tahoma"/>
              <w:sz w:val="16"/>
              <w:szCs w:val="16"/>
            </w:rPr>
            <w:br/>
            <w:t>(ред. от 03.02.2022)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35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6A35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A352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C4"/>
    <w:rsid w:val="003968C4"/>
    <w:rsid w:val="006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103783&amp;date=11.02.2023" TargetMode="External"/><Relationship Id="rId18" Type="http://schemas.openxmlformats.org/officeDocument/2006/relationships/hyperlink" Target="https://login.consultant.ru/link/?req=doc&amp;demo=2&amp;base=LAW&amp;n=398012&amp;date=11.02.2023&amp;dst=100058&amp;field=134" TargetMode="External"/><Relationship Id="rId26" Type="http://schemas.openxmlformats.org/officeDocument/2006/relationships/hyperlink" Target="https://login.consultant.ru/link/?req=doc&amp;demo=2&amp;base=INT&amp;n=2517&amp;date=11.02.2023" TargetMode="External"/><Relationship Id="rId39" Type="http://schemas.openxmlformats.org/officeDocument/2006/relationships/hyperlink" Target="https://login.consultant.ru/link/?req=doc&amp;demo=2&amp;base=LAW&amp;n=422530&amp;date=11.02.2023&amp;dst=100912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346371&amp;date=11.02.2023&amp;dst=100013&amp;field=134" TargetMode="External"/><Relationship Id="rId34" Type="http://schemas.openxmlformats.org/officeDocument/2006/relationships/hyperlink" Target="https://login.consultant.ru/link/?req=doc&amp;demo=2&amp;base=LAW&amp;n=422530&amp;date=11.02.2023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411453&amp;date=11.02.2023&amp;dst=100015&amp;field=134" TargetMode="External"/><Relationship Id="rId17" Type="http://schemas.openxmlformats.org/officeDocument/2006/relationships/hyperlink" Target="https://login.consultant.ru/link/?req=doc&amp;demo=2&amp;base=LAW&amp;n=422530&amp;date=11.02.2023&amp;dst=100257&amp;field=134" TargetMode="External"/><Relationship Id="rId25" Type="http://schemas.openxmlformats.org/officeDocument/2006/relationships/hyperlink" Target="https://login.consultant.ru/link/?req=doc&amp;demo=2&amp;base=LAW&amp;n=433296&amp;date=11.02.2023" TargetMode="External"/><Relationship Id="rId33" Type="http://schemas.openxmlformats.org/officeDocument/2006/relationships/hyperlink" Target="https://login.consultant.ru/link/?req=doc&amp;demo=2&amp;base=LAW&amp;n=346371&amp;date=11.02.2023&amp;dst=100047&amp;field=134" TargetMode="External"/><Relationship Id="rId38" Type="http://schemas.openxmlformats.org/officeDocument/2006/relationships/hyperlink" Target="https://login.consultant.ru/link/?req=doc&amp;demo=2&amp;base=LAW&amp;n=422530&amp;date=11.02.2023&amp;dst=100803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398012&amp;date=11.02.2023&amp;dst=100057&amp;field=134" TargetMode="External"/><Relationship Id="rId20" Type="http://schemas.openxmlformats.org/officeDocument/2006/relationships/hyperlink" Target="https://login.consultant.ru/link/?req=doc&amp;demo=2&amp;base=LAW&amp;n=135996&amp;date=11.02.2023&amp;dst=100010&amp;field=134" TargetMode="External"/><Relationship Id="rId29" Type="http://schemas.openxmlformats.org/officeDocument/2006/relationships/hyperlink" Target="https://login.consultant.ru/link/?req=doc&amp;demo=2&amp;base=LAW&amp;n=346371&amp;date=11.02.2023&amp;dst=100026&amp;field=134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98012&amp;date=11.02.2023&amp;dst=100057&amp;field=134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login.consultant.ru/link/?req=doc&amp;demo=2&amp;base=LAW&amp;n=346371&amp;date=11.02.2023&amp;dst=100030&amp;field=134" TargetMode="External"/><Relationship Id="rId37" Type="http://schemas.openxmlformats.org/officeDocument/2006/relationships/hyperlink" Target="https://login.consultant.ru/link/?req=doc&amp;demo=2&amp;base=LAW&amp;n=398012&amp;date=11.02.2023&amp;dst=100061&amp;field=134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346371&amp;date=11.02.2023&amp;dst=100012&amp;field=134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login.consultant.ru/link/?req=doc&amp;demo=2&amp;base=LAW&amp;n=346371&amp;date=11.02.2023&amp;dst=100023&amp;field=134" TargetMode="External"/><Relationship Id="rId36" Type="http://schemas.openxmlformats.org/officeDocument/2006/relationships/hyperlink" Target="https://login.consultant.ru/link/?req=doc&amp;demo=2&amp;base=LAW&amp;n=422530&amp;date=11.02.2023&amp;dst=100910&amp;field=134" TargetMode="External"/><Relationship Id="rId10" Type="http://schemas.openxmlformats.org/officeDocument/2006/relationships/hyperlink" Target="https://login.consultant.ru/link/?req=doc&amp;demo=2&amp;base=LAW&amp;n=346371&amp;date=11.02.2023&amp;dst=100012&amp;field=134" TargetMode="External"/><Relationship Id="rId19" Type="http://schemas.openxmlformats.org/officeDocument/2006/relationships/hyperlink" Target="https://login.consultant.ru/link/?req=doc&amp;demo=2&amp;base=LAW&amp;n=398012&amp;date=11.02.2023&amp;dst=100060&amp;field=134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411453&amp;date=11.02.2023&amp;dst=100015&amp;field=134" TargetMode="External"/><Relationship Id="rId22" Type="http://schemas.openxmlformats.org/officeDocument/2006/relationships/hyperlink" Target="https://login.consultant.ru/link/?req=doc&amp;demo=2&amp;base=LAW&amp;n=422432&amp;date=11.02.2023" TargetMode="External"/><Relationship Id="rId27" Type="http://schemas.openxmlformats.org/officeDocument/2006/relationships/hyperlink" Target="https://login.consultant.ru/link/?req=doc&amp;demo=2&amp;base=LAW&amp;n=346371&amp;date=11.02.2023&amp;dst=100014&amp;field=134" TargetMode="External"/><Relationship Id="rId30" Type="http://schemas.openxmlformats.org/officeDocument/2006/relationships/header" Target="header2.xml"/><Relationship Id="rId35" Type="http://schemas.openxmlformats.org/officeDocument/2006/relationships/hyperlink" Target="https://login.consultant.ru/link/?req=doc&amp;demo=2&amp;base=LAW&amp;n=422432&amp;date=11.02.2023&amp;dst=392&amp;field=134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6065</Words>
  <Characters>34577</Characters>
  <Application>Microsoft Office Word</Application>
  <DocSecurity>2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658(ред. от 03.02.2022)"Об утверждении федерального государственного образовательного стандарта среднего профессионального образования по профессии 031601.01 Агент рекламный"(Зарегистрировано в Минюсте России 20.0</vt:lpstr>
    </vt:vector>
  </TitlesOfParts>
  <Company>КонсультантПлюс Версия 4022.00.55</Company>
  <LinksUpToDate>false</LinksUpToDate>
  <CharactersWithSpaces>40561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658(ред. от 03.02.2022)"Об утверждении федерального государственного образовательного стандарта среднего профессионального образования по профессии 031601.01 Агент рекламный"(Зарегистрировано в Минюсте России 20.0</dc:title>
  <dc:creator>PC</dc:creator>
  <cp:lastModifiedBy>PC</cp:lastModifiedBy>
  <cp:revision>2</cp:revision>
  <dcterms:created xsi:type="dcterms:W3CDTF">2023-02-13T01:19:00Z</dcterms:created>
  <dcterms:modified xsi:type="dcterms:W3CDTF">2023-02-13T01:19:00Z</dcterms:modified>
</cp:coreProperties>
</file>