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9182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7558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05.02.2018 N 65</w:t>
            </w:r>
            <w:r>
              <w:rPr>
                <w:sz w:val="48"/>
                <w:szCs w:val="48"/>
              </w:rPr>
              <w:br/>
              <w:t>(ред. от 13.07.2021)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</w:t>
            </w:r>
            <w:r>
              <w:rPr>
                <w:sz w:val="48"/>
                <w:szCs w:val="48"/>
              </w:rPr>
              <w:t>ального образования по специальности 38.02.06 Финансы"</w:t>
            </w:r>
            <w:r>
              <w:rPr>
                <w:sz w:val="48"/>
                <w:szCs w:val="48"/>
              </w:rPr>
              <w:br/>
              <w:t>(Зарегистрировано в Минюсте России 26.02.2018 N 50134)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7558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</w:t>
            </w:r>
            <w:r>
              <w:rPr>
                <w:sz w:val="28"/>
                <w:szCs w:val="28"/>
              </w:rPr>
              <w:t>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7558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75588">
      <w:pPr>
        <w:pStyle w:val="ConsPlusNormal"/>
        <w:jc w:val="both"/>
        <w:outlineLvl w:val="0"/>
      </w:pPr>
    </w:p>
    <w:p w:rsidR="00000000" w:rsidRDefault="00075588">
      <w:pPr>
        <w:pStyle w:val="ConsPlusNormal"/>
        <w:outlineLvl w:val="0"/>
      </w:pPr>
      <w:r>
        <w:t>Зарегистрировано в Минюсте России 26 февраля 2018 г. N 50134</w:t>
      </w:r>
    </w:p>
    <w:p w:rsidR="00000000" w:rsidRDefault="00075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75588">
      <w:pPr>
        <w:pStyle w:val="ConsPlusTitle"/>
        <w:jc w:val="both"/>
      </w:pPr>
    </w:p>
    <w:p w:rsidR="00000000" w:rsidRDefault="00075588">
      <w:pPr>
        <w:pStyle w:val="ConsPlusTitle"/>
        <w:jc w:val="center"/>
      </w:pPr>
      <w:r>
        <w:t>ПРИКАЗ</w:t>
      </w:r>
    </w:p>
    <w:p w:rsidR="00000000" w:rsidRDefault="00075588">
      <w:pPr>
        <w:pStyle w:val="ConsPlusTitle"/>
        <w:jc w:val="center"/>
      </w:pPr>
      <w:r>
        <w:t>от 5 февраля 2018 г. N 65</w:t>
      </w:r>
    </w:p>
    <w:p w:rsidR="00000000" w:rsidRDefault="00075588">
      <w:pPr>
        <w:pStyle w:val="ConsPlusTitle"/>
        <w:jc w:val="both"/>
      </w:pPr>
    </w:p>
    <w:p w:rsidR="00000000" w:rsidRDefault="00075588">
      <w:pPr>
        <w:pStyle w:val="ConsPlusTitle"/>
        <w:jc w:val="center"/>
      </w:pPr>
      <w:r>
        <w:t>ОБ УТВЕРЖДЕНИИ</w:t>
      </w:r>
    </w:p>
    <w:p w:rsidR="00000000" w:rsidRDefault="0007558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075588">
      <w:pPr>
        <w:pStyle w:val="ConsPlusTitle"/>
        <w:jc w:val="center"/>
      </w:pPr>
      <w:r>
        <w:t>СРЕДНЕГО ПРОФЕССИОНАЛЬНОГО ОБРАЗ</w:t>
      </w:r>
      <w:r>
        <w:t>ОВАНИЯ ПО СПЕЦИАЛЬНОСТИ</w:t>
      </w:r>
    </w:p>
    <w:p w:rsidR="00000000" w:rsidRDefault="00075588">
      <w:pPr>
        <w:pStyle w:val="ConsPlusTitle"/>
        <w:jc w:val="center"/>
      </w:pPr>
      <w:r>
        <w:t>38.02.06 ФИНАНСЫ</w:t>
      </w:r>
    </w:p>
    <w:p w:rsidR="00000000" w:rsidRDefault="0007558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7558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7558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755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755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7558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 xml:space="preserve">923; N 33, ст. 4386; N 37, ст. 4702; 2014, N 2, ст. 126; N 6, ст. 582; N 27, ст. 3776; 2015, N 26, ст. 3898; N 43, ст. 5976; N 46, ст. 6392; 2016, N 2, ст. 325; N 8, ст. 1121; N 28, ст. 4741; 2017, N 3, ст. 511; N 17, ст. 2567; N 25, ст. 3688),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</w:t>
      </w:r>
      <w:r>
        <w:t>ем Правительства Российской,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1. Утвердить прилагаем</w:t>
      </w:r>
      <w:r>
        <w:t xml:space="preserve">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38.02.06 Финансы (далее - стандарт).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образов</w:t>
      </w:r>
      <w:r>
        <w:t xml:space="preserve">ательная организация вправе осуществлять в соответствии со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прием на обучение в соот</w:t>
      </w:r>
      <w:r>
        <w:t xml:space="preserve">ветствии с федеральным государственным образовательным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38.02.06 Финансы,</w:t>
      </w:r>
      <w:r>
        <w:t xml:space="preserve"> утвержденным приказом Министерства образования и науки Российской Федерации от 28 июля 2014 г. N 836 (зарегистрирован Министерством юстиции Российской Федерации 25 августа 2014 г., регистрационный N 33822), прекращается 1 сентября 2018 года.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right"/>
      </w:pPr>
      <w:r>
        <w:t>Министр</w:t>
      </w:r>
    </w:p>
    <w:p w:rsidR="00000000" w:rsidRDefault="00075588">
      <w:pPr>
        <w:pStyle w:val="ConsPlusNormal"/>
        <w:jc w:val="right"/>
      </w:pPr>
      <w:r>
        <w:t>О.Ю.ВАСИЛЬЕВА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right"/>
        <w:outlineLvl w:val="0"/>
      </w:pPr>
      <w:r>
        <w:t>Приложение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right"/>
      </w:pPr>
      <w:r>
        <w:t>Утвержден</w:t>
      </w:r>
    </w:p>
    <w:p w:rsidR="00000000" w:rsidRDefault="00075588">
      <w:pPr>
        <w:pStyle w:val="ConsPlusNormal"/>
        <w:jc w:val="right"/>
      </w:pPr>
      <w:r>
        <w:t>приказом Министерства образования</w:t>
      </w:r>
    </w:p>
    <w:p w:rsidR="00000000" w:rsidRDefault="00075588">
      <w:pPr>
        <w:pStyle w:val="ConsPlusNormal"/>
        <w:jc w:val="right"/>
      </w:pPr>
      <w:r>
        <w:t>и науки Российской Федерации</w:t>
      </w:r>
    </w:p>
    <w:p w:rsidR="00000000" w:rsidRDefault="00075588">
      <w:pPr>
        <w:pStyle w:val="ConsPlusNormal"/>
        <w:jc w:val="right"/>
      </w:pPr>
      <w:r>
        <w:t>от 5 февраля 2018 г. N 65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jc w:val="center"/>
      </w:pPr>
      <w:bookmarkStart w:id="1" w:name="Par36"/>
      <w:bookmarkEnd w:id="1"/>
      <w:r>
        <w:t>ФЕДЕРАЛЬНЫЙ ГОСУДАРСТВЕННЫЙ ОБРАЗОВАТЕЛЬНЫЙ СТАНДАРТ</w:t>
      </w:r>
    </w:p>
    <w:p w:rsidR="00000000" w:rsidRDefault="0007558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075588">
      <w:pPr>
        <w:pStyle w:val="ConsPlusTitle"/>
        <w:jc w:val="center"/>
      </w:pPr>
      <w:r>
        <w:t>38.02.</w:t>
      </w:r>
      <w:r>
        <w:t>06 ФИНАНСЫ</w:t>
      </w:r>
    </w:p>
    <w:p w:rsidR="00000000" w:rsidRDefault="0007558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7558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7558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755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755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7558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jc w:val="center"/>
        <w:outlineLvl w:val="1"/>
      </w:pPr>
      <w:r>
        <w:t>I. ОБЩИЕ ПОЛОЖЕНИЯ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</w:t>
      </w:r>
      <w:r>
        <w:t>.02.06 Финансы (далее - специальность).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1.3. Обучение по</w:t>
      </w:r>
      <w:r>
        <w:t xml:space="preserve">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образовательной программой</w:t>
      </w:r>
      <w:r>
        <w:t>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1.5. При разработке образовательной программы образовате</w:t>
      </w:r>
      <w:r>
        <w:t>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ar220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000000" w:rsidRDefault="00075588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>1.6. Область профессиональной</w:t>
      </w:r>
      <w:r>
        <w:t xml:space="preserve">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4" w:history="1">
        <w:r>
          <w:rPr>
            <w:color w:val="0000FF"/>
          </w:rPr>
          <w:t>08</w:t>
        </w:r>
      </w:hyperlink>
      <w:r>
        <w:t xml:space="preserve"> Финансы и эк</w:t>
      </w:r>
      <w:r>
        <w:t>ономика &lt;1&gt;.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</w:t>
      </w:r>
      <w:r>
        <w:t>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"О внесении изменения в приложение к приказу Министерства труда и социальной защиты Росси</w:t>
      </w:r>
      <w:r>
        <w:t>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29 марта 2017 г., регистрационный N 46168).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ind w:firstLine="540"/>
        <w:jc w:val="both"/>
      </w:pPr>
      <w:r>
        <w:t>1.7. При реализации</w:t>
      </w:r>
      <w:r>
        <w:t xml:space="preserve">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</w:t>
      </w:r>
      <w:r>
        <w:t>е технологии должны предусматривать возможность приема-передачи информации в доступных для них формах.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Образовательна</w:t>
      </w:r>
      <w:r>
        <w:t>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000000" w:rsidRDefault="0007558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--------------------------</w:t>
      </w:r>
      <w:r>
        <w:t>------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</w:t>
      </w:r>
      <w:r>
        <w:t>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</w:t>
      </w:r>
      <w:r>
        <w:t>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</w:t>
      </w:r>
      <w:r>
        <w:t>т. 4223, ст. 4238, ст. 4239, ст. 4245, ст. 4246, ст. 4292; 2017, N 18, ст. 2670; N 31, ст. 4765; 2018, N 1, ст. 57).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</w:t>
      </w:r>
      <w:r>
        <w:t>огий составляет: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на базе основного общего образования - 2 года 10 месяцев;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на базе среднего общего образования - 1 год 10 месяцев.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</w:t>
      </w:r>
      <w:r>
        <w:t>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lastRenderedPageBreak/>
        <w:t>не более чем на 1,5 года при получении образования на базе основного общего образования;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</w:t>
      </w:r>
      <w:r>
        <w:t>азе среднего общего образования.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 xml:space="preserve"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</w:t>
      </w:r>
      <w:r>
        <w:t>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</w:t>
      </w:r>
      <w:r>
        <w:t>твующей формы обучения.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</w:t>
      </w:r>
      <w:r>
        <w:t xml:space="preserve"> образовательной организацией самостоятельно в пределах сроков, установленных настоящим пунктом.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</w:t>
      </w:r>
      <w:r>
        <w:t>го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075588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1.12. Образовательная организация разрабатывает образовательную программу в соответствии с квалификацией специалиста среднего</w:t>
      </w:r>
      <w:r>
        <w:t xml:space="preserve"> звена "финансист", указанной в </w:t>
      </w:r>
      <w:hyperlink r:id="rId18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</w:t>
      </w:r>
      <w:r>
        <w:t>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</w:t>
      </w:r>
      <w:r>
        <w:t>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</w:t>
      </w:r>
      <w:r>
        <w:t>55) и от 25 ноября 2016 г. N 1477 (зарегистрирован Министерством юстиции Российской Федерации 12 декабря 2016 г., регистрационный N 44662).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</w:t>
      </w:r>
      <w:r>
        <w:t>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работы.</w:t>
      </w:r>
    </w:p>
    <w:p w:rsidR="00000000" w:rsidRDefault="00075588">
      <w:pPr>
        <w:pStyle w:val="ConsPlusNormal"/>
        <w:jc w:val="both"/>
      </w:pPr>
      <w:r>
        <w:t>(п. 1.13 вв</w:t>
      </w:r>
      <w:r>
        <w:t xml:space="preserve">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компетенци</w:t>
      </w:r>
      <w:r>
        <w:t xml:space="preserve">й, предусмотренных </w:t>
      </w:r>
      <w:hyperlink w:anchor="Par127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lastRenderedPageBreak/>
        <w:t>Вариативная часть образовательной программ</w:t>
      </w:r>
      <w:r>
        <w:t xml:space="preserve">ы (не менее 30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квалификации, указанной в </w:t>
      </w:r>
      <w:hyperlink w:anchor="Par71" w:tooltip="1.12. Образовательная организация разрабатывает образовательную программу в соответствии с квалификацией специалиста среднего звена &quot;финансист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2.2. Образовательная программа име</w:t>
      </w:r>
      <w:r>
        <w:t>ет следующую структуру: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государственная итоговая аттестация, которая завершается присвоением квалификации с</w:t>
      </w:r>
      <w:r>
        <w:t xml:space="preserve">пециалиста среднего звена, указанной в </w:t>
      </w:r>
      <w:hyperlink w:anchor="Par71" w:tooltip="1.12. Образовательная организация разрабатывает образовательную программу в соответствии с квалификацией специалиста среднего звена &quot;финансист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right"/>
        <w:outlineLvl w:val="2"/>
      </w:pPr>
      <w:r>
        <w:t>Таблица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jc w:val="center"/>
      </w:pPr>
      <w:bookmarkStart w:id="4" w:name="Par90"/>
      <w:bookmarkEnd w:id="4"/>
      <w:r>
        <w:t>Структура и объем образовательной программы</w:t>
      </w:r>
    </w:p>
    <w:p w:rsidR="00000000" w:rsidRDefault="00075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не менее 324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не менее 1008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2952</w:t>
            </w: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  <w: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</w:t>
            </w:r>
            <w:r>
              <w:lastRenderedPageBreak/>
              <w:t>образовательного стандарта среднего общего образования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lastRenderedPageBreak/>
              <w:t>4428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13.07.2021 N 450)</w:t>
            </w:r>
          </w:p>
        </w:tc>
      </w:tr>
    </w:tbl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</w:t>
      </w:r>
      <w:r>
        <w:t>пределяет самостоятельно с учетом ПООП по соответствующей специальности.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</w:t>
      </w:r>
      <w:r>
        <w:t>ическим часам.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</w:t>
      </w:r>
      <w:r>
        <w:t>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На проведение учебных занятий и практик при освоени</w:t>
      </w:r>
      <w:r>
        <w:t xml:space="preserve">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ar90" w:tooltip="Структура и объем образовательной программы" w:history="1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</w:t>
      </w:r>
      <w:r>
        <w:t>ых по отдельным дисциплинам (модулям) и практикам результатов обучения.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</w:t>
      </w:r>
      <w:r>
        <w:t>я", "Психология общения", "Иностранный язык в профессиональной деятельности", "Физическая культура".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</w:t>
      </w:r>
      <w:r>
        <w:t>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</w:t>
      </w:r>
      <w:r>
        <w:t>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</w:t>
      </w:r>
      <w:r>
        <w:t xml:space="preserve">тривать изучение дисциплины "Безопасность жизнедеятельности" в </w:t>
      </w:r>
      <w:r>
        <w:lastRenderedPageBreak/>
        <w:t>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 xml:space="preserve">Образовательной программой для </w:t>
      </w:r>
      <w:r>
        <w:t>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2.8. Профессиональный цикл о</w:t>
      </w:r>
      <w:r>
        <w:t>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</w:t>
      </w:r>
      <w:r>
        <w:t>ктика и производственная практика.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</w:t>
      </w:r>
      <w:r>
        <w:t>ческими занятиями в рамках профессиональных модулей.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</w:t>
      </w:r>
      <w:r>
        <w:t>ьной программы.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jc w:val="center"/>
        <w:outlineLvl w:val="1"/>
      </w:pPr>
      <w:bookmarkStart w:id="5" w:name="Par127"/>
      <w:bookmarkEnd w:id="5"/>
      <w:r>
        <w:t xml:space="preserve">III. ТРЕБОВАНИЯ К РЕЗУЛЬТАТАМ </w:t>
      </w:r>
      <w:r>
        <w:t>ОСВОЕНИЯ</w:t>
      </w:r>
    </w:p>
    <w:p w:rsidR="00000000" w:rsidRDefault="00075588">
      <w:pPr>
        <w:pStyle w:val="ConsPlusTitle"/>
        <w:jc w:val="center"/>
      </w:pPr>
      <w:r>
        <w:t>ОБРАЗОВАТЕЛЬНОЙ ПРОГРАММЫ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</w:t>
      </w:r>
      <w:r>
        <w:t>етенциями (далее - ОК):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lastRenderedPageBreak/>
        <w:t>ОК 05. Осуществлять устную и письменную коммуникацию на госуда</w:t>
      </w:r>
      <w:r>
        <w:t>рственном языке Российской Федерации с учетом особенностей социального и культурного контекста;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r>
        <w:t>антикоррупционного поведения;</w:t>
      </w:r>
    </w:p>
    <w:p w:rsidR="00000000" w:rsidRDefault="000755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от 13.07.2021 N 450)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 xml:space="preserve">ОК 07. Содействовать сохранению окружающей среды, </w:t>
      </w:r>
      <w:r>
        <w:t>ресурсосбережению, эффективно действовать в чрезвычайных ситуациях;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</w:t>
      </w:r>
      <w:r>
        <w:t xml:space="preserve"> в процессе профессиональной деятельности и поддержания необходимого уровня физической подготовленности;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профессиональной деятельности;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 xml:space="preserve">ОК 10. Пользоваться профессиональной документацией на государственном и </w:t>
      </w:r>
      <w:r>
        <w:t>иностранном языках;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</w:t>
      </w:r>
      <w:r>
        <w:t>, предусмотренных настоящим ФГОС СПО: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ведение расчетов с бюджетами бюджетной системы Росси</w:t>
      </w:r>
      <w:r>
        <w:t>йской Федерации;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участие в управлении финансами организаций и осуществление финансовых операций;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участие в организации и осуществлении финансового контроля.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3.4. Выпускник, освоивший образовательную программу, должен обладать следующими профессиональными к</w:t>
      </w:r>
      <w:r>
        <w:t>омпетенциями (далее - ПК), соответствующими основным видам деятельности: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3.4.1.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1.1. Ра</w:t>
      </w:r>
      <w:r>
        <w:t>ссчитывать показатели проектов бюджетов бюджетной системы Российской Федерации;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1.2. Обеспечивать исполнение бюджетов бюджетной системы Российской Федерации;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 xml:space="preserve">ПК 1.3. Осуществлять контроль за совершением операций со средствами бюджетов </w:t>
      </w:r>
      <w:r>
        <w:lastRenderedPageBreak/>
        <w:t xml:space="preserve">бюджетной системы </w:t>
      </w:r>
      <w:r>
        <w:t>Российской Федерации;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1.4. Составлять плановые документы государственных и муниципальных учреждений и обоснования к ним;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1.5. Обеспечивать финансово-экономическое сопровождение деятельности по осуществлению закупок для государственных и муниципальных</w:t>
      </w:r>
      <w:r>
        <w:t xml:space="preserve"> нужд.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3.4.2. Ведение расчетов с бюджетами бюджетной системы Российской Федерации: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2.2. Обеспечивать свое</w:t>
      </w:r>
      <w:r>
        <w:t>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2.3. Осуществлять налоговый контроль, в том числе в форме налогового мониторинга.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3.4.3. Участие в упра</w:t>
      </w:r>
      <w:r>
        <w:t>влении финансами организаций и осуществление финансовых операций: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3.1. Планировать и осуществлять мероприятия по управлению финансовыми ресурсами организации;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3.2. Составлять финансовые планы организации;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3.3. Оценивать эффективность финансово-хоз</w:t>
      </w:r>
      <w:r>
        <w:t>яйственной деятельности организации, планировать и осуществлять мероприятия по ее повышению;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3.5. Обеспечивать фина</w:t>
      </w:r>
      <w:r>
        <w:t>нсово-экономическое сопровождение деятельности по осуществлению закупок для корпоративных нужд.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3.4.4. Участие в организации и осуществлении финансового контроля: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4.1. Разрабатывать план и программу проведения контрольных мероприятий, оформлять результа</w:t>
      </w:r>
      <w:r>
        <w:t>ты 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ПК 4.3. Участвовать в ревизии финансово-хозяйственной деятельности объекта финансового контроля;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 xml:space="preserve">ПК 4.4. Обеспечивать соблюдение </w:t>
      </w:r>
      <w:r>
        <w:t>требований законодательства в сфере закупок для государственных и муниципальных нужд.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lastRenderedPageBreak/>
        <w:t xml:space="preserve">3.5. Минимальные требования к результатам освоения основных видов деятельности образовательной программы указаны в </w:t>
      </w:r>
      <w:hyperlink w:anchor="Par245" w:tooltip="МИНИМАЛЬНЫЕ ТРЕБОВАНИЯ" w:history="1">
        <w:r>
          <w:rPr>
            <w:color w:val="0000FF"/>
          </w:rPr>
          <w:t>приложе</w:t>
        </w:r>
        <w:r>
          <w:rPr>
            <w:color w:val="0000FF"/>
          </w:rPr>
          <w:t>нии N 2</w:t>
        </w:r>
      </w:hyperlink>
      <w:r>
        <w:t xml:space="preserve"> к настоящему ФГОС СПО.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 (ком</w:t>
      </w:r>
      <w:r>
        <w:t>петенциями выпускников). Совокупность запланированных результатов обучения должна обеспечивать выпускнику освоение всех ОК и ПК, предусмотренных настоящим ФГОС СПО.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075588">
      <w:pPr>
        <w:pStyle w:val="ConsPlusTitle"/>
        <w:jc w:val="center"/>
      </w:pPr>
      <w:r>
        <w:t>ОБРАЗОВАТЕЛЬНОЙ ПРОГРАММЫ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ind w:firstLine="540"/>
        <w:jc w:val="both"/>
      </w:pPr>
      <w:r>
        <w:t>4.1. Требования к условиям</w:t>
      </w:r>
      <w:r>
        <w:t xml:space="preserve">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ind w:firstLine="540"/>
        <w:jc w:val="both"/>
        <w:outlineLvl w:val="2"/>
      </w:pPr>
      <w:r>
        <w:t>4.2. Общесистемные требования к у</w:t>
      </w:r>
      <w:r>
        <w:t>словиям реализации образовательной программы.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</w:t>
      </w:r>
      <w:r>
        <w:t>дусмотренных учебным планом, с учетом ПООП.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</w:t>
      </w:r>
      <w:r>
        <w:t>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</w:t>
      </w:r>
      <w:r>
        <w:t>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реализации </w:t>
      </w:r>
      <w:r>
        <w:t>образовательной программы.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</w:t>
      </w:r>
      <w:r>
        <w:t>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4.3.2. Помещения для самостоятельной р</w:t>
      </w:r>
      <w:r>
        <w:t>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lastRenderedPageBreak/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4.3.3. Образовательная организация должна бы</w:t>
      </w:r>
      <w:r>
        <w:t>ть обеспечена необходимым комплектом лицензионного программного обеспечения.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</w:t>
      </w:r>
      <w:r>
        <w:t>атное издание и (или) электронное издание по каждой дисциплине (модулю) на одного обучающегося.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В случае наличия электронной информационн</w:t>
      </w:r>
      <w:r>
        <w:t>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</w:t>
      </w:r>
      <w:r>
        <w:t>чебно-методической документацией по всем учебным дисциплинам (модулям).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ind w:firstLine="540"/>
        <w:jc w:val="both"/>
        <w:outlineLvl w:val="2"/>
      </w:pPr>
      <w:r>
        <w:t>4.4. Требования к кадровым условиям ре</w:t>
      </w:r>
      <w:r>
        <w:t>ализации образовательной программы.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</w:t>
      </w:r>
      <w:r>
        <w:t xml:space="preserve">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9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</w:t>
      </w:r>
      <w:r>
        <w:t>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</w:t>
      </w:r>
      <w:r>
        <w:t xml:space="preserve">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9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</w:t>
      </w:r>
      <w:r>
        <w:t xml:space="preserve"> профессиональных </w:t>
      </w:r>
      <w:r>
        <w:lastRenderedPageBreak/>
        <w:t>компетенций.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</w:t>
      </w:r>
      <w:r>
        <w:t xml:space="preserve">казанной в </w:t>
      </w:r>
      <w:hyperlink w:anchor="Par49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в общ</w:t>
      </w:r>
      <w:r>
        <w:t>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4.5.1. Финансовое о</w:t>
      </w:r>
      <w:r>
        <w:t>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</w:t>
      </w:r>
      <w:r>
        <w:t>зования по специальности с учетом корректирующих коэффициентов.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 xml:space="preserve">4.6.1. Качество образовательной программы определяется в рамках системы внутренней оценки, а также системы </w:t>
      </w:r>
      <w:r>
        <w:t>внешней оценки на добровольной основе.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</w:t>
      </w:r>
      <w:r>
        <w:t>дических и (или) физических лиц, включая педагогических работников образовательной организации.</w:t>
      </w:r>
    </w:p>
    <w:p w:rsidR="00000000" w:rsidRDefault="00075588">
      <w:pPr>
        <w:pStyle w:val="ConsPlusNormal"/>
        <w:spacing w:before="240"/>
        <w:ind w:firstLine="540"/>
        <w:jc w:val="both"/>
      </w:pPr>
      <w:r>
        <w:t xml:space="preserve">4.6.3.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</w:t>
      </w:r>
      <w:r>
        <w:t>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</w:t>
      </w:r>
      <w:r>
        <w:t>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right"/>
        <w:outlineLvl w:val="1"/>
      </w:pPr>
      <w:r>
        <w:t>Приложение N 1</w:t>
      </w:r>
    </w:p>
    <w:p w:rsidR="00000000" w:rsidRDefault="00075588">
      <w:pPr>
        <w:pStyle w:val="ConsPlusNormal"/>
        <w:jc w:val="right"/>
      </w:pPr>
      <w:r>
        <w:t>к федеральному государственному</w:t>
      </w:r>
    </w:p>
    <w:p w:rsidR="00000000" w:rsidRDefault="00075588">
      <w:pPr>
        <w:pStyle w:val="ConsPlusNormal"/>
        <w:jc w:val="right"/>
      </w:pPr>
      <w:r>
        <w:t>образовательному стандарту сре</w:t>
      </w:r>
      <w:r>
        <w:t>днего</w:t>
      </w:r>
    </w:p>
    <w:p w:rsidR="00000000" w:rsidRDefault="00075588">
      <w:pPr>
        <w:pStyle w:val="ConsPlusNormal"/>
        <w:jc w:val="right"/>
      </w:pPr>
      <w:r>
        <w:t>профессионального образования</w:t>
      </w:r>
    </w:p>
    <w:p w:rsidR="00000000" w:rsidRDefault="00075588">
      <w:pPr>
        <w:pStyle w:val="ConsPlusNormal"/>
        <w:jc w:val="right"/>
      </w:pPr>
      <w:r>
        <w:t>по специальности 38.02.06 Финансы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jc w:val="center"/>
      </w:pPr>
      <w:bookmarkStart w:id="6" w:name="Par220"/>
      <w:bookmarkEnd w:id="6"/>
      <w:r>
        <w:t>ПЕРЕЧЕНЬ</w:t>
      </w:r>
    </w:p>
    <w:p w:rsidR="00000000" w:rsidRDefault="00075588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075588">
      <w:pPr>
        <w:pStyle w:val="ConsPlusTitle"/>
        <w:jc w:val="center"/>
      </w:pPr>
      <w:r>
        <w:lastRenderedPageBreak/>
        <w:t>ПРОФЕССИОНАЛЬНОЙ ДЕЯТЕЛЬНОСТИ ВЫПУСКНИКОВ ОБРАЗОВАТЕЛЬНОЙ</w:t>
      </w:r>
    </w:p>
    <w:p w:rsidR="00000000" w:rsidRDefault="00075588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075588">
      <w:pPr>
        <w:pStyle w:val="ConsPlusTitle"/>
        <w:jc w:val="center"/>
      </w:pPr>
      <w:r>
        <w:t>ПО СПЕЦИАЛЬНОСТИ 38.02.06 ФИНАНСЫ</w:t>
      </w:r>
    </w:p>
    <w:p w:rsidR="00000000" w:rsidRDefault="00075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6973"/>
      </w:tblGrid>
      <w:tr w:rsidR="0000000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</w:t>
              </w:r>
              <w:r>
                <w:rPr>
                  <w:color w:val="0000FF"/>
                </w:rPr>
                <w:t>дарт</w:t>
              </w:r>
            </w:hyperlink>
            <w:r>
              <w:t xml:space="preserve">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</w:t>
            </w:r>
            <w:r>
              <w:t>страционный N 37271)</w:t>
            </w:r>
          </w:p>
        </w:tc>
      </w:tr>
      <w:tr w:rsidR="0000000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 приказом Министерства труда и социальной защ</w:t>
            </w:r>
            <w:r>
              <w:t>иты Российской Федерации от 10 сентября 2015 г. N 625н (зарегистрирован Министерством юстиции Российской Федерации 7 октября 2015 г., регистрационный номер N 39210)</w:t>
            </w:r>
          </w:p>
        </w:tc>
      </w:tr>
    </w:tbl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right"/>
        <w:outlineLvl w:val="1"/>
      </w:pPr>
      <w:r>
        <w:t>Приложение N 2</w:t>
      </w:r>
    </w:p>
    <w:p w:rsidR="00000000" w:rsidRDefault="00075588">
      <w:pPr>
        <w:pStyle w:val="ConsPlusNormal"/>
        <w:jc w:val="right"/>
      </w:pPr>
      <w:r>
        <w:t>к федеральному государственному</w:t>
      </w:r>
    </w:p>
    <w:p w:rsidR="00000000" w:rsidRDefault="00075588">
      <w:pPr>
        <w:pStyle w:val="ConsPlusNormal"/>
        <w:jc w:val="right"/>
      </w:pPr>
      <w:r>
        <w:t>образовательному стандарту среднего</w:t>
      </w:r>
    </w:p>
    <w:p w:rsidR="00000000" w:rsidRDefault="00075588">
      <w:pPr>
        <w:pStyle w:val="ConsPlusNormal"/>
        <w:jc w:val="right"/>
      </w:pPr>
      <w:r>
        <w:t>профессионального образования</w:t>
      </w:r>
    </w:p>
    <w:p w:rsidR="00000000" w:rsidRDefault="00075588">
      <w:pPr>
        <w:pStyle w:val="ConsPlusNormal"/>
        <w:jc w:val="right"/>
      </w:pPr>
      <w:r>
        <w:t>по специальности 38.02.06 Финансы</w:t>
      </w:r>
    </w:p>
    <w:p w:rsidR="00000000" w:rsidRDefault="00075588">
      <w:pPr>
        <w:pStyle w:val="ConsPlusNormal"/>
        <w:jc w:val="both"/>
      </w:pPr>
    </w:p>
    <w:p w:rsidR="00000000" w:rsidRDefault="00075588">
      <w:pPr>
        <w:pStyle w:val="ConsPlusTitle"/>
        <w:jc w:val="center"/>
      </w:pPr>
      <w:bookmarkStart w:id="7" w:name="Par245"/>
      <w:bookmarkEnd w:id="7"/>
      <w:r>
        <w:t>МИНИМАЛЬНЫЕ ТРЕБОВАНИЯ</w:t>
      </w:r>
    </w:p>
    <w:p w:rsidR="00000000" w:rsidRDefault="00075588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075588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075588">
      <w:pPr>
        <w:pStyle w:val="ConsPlusTitle"/>
        <w:jc w:val="center"/>
      </w:pPr>
      <w:r>
        <w:t>ОБРАЗОВАНИЯ ПО СПЕЦИАЛЬНОСТИ 38.02.06 ФИНАНСЫ</w:t>
      </w:r>
    </w:p>
    <w:p w:rsidR="00000000" w:rsidRDefault="00075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Основ</w:t>
            </w:r>
            <w:r>
              <w:t>ной вид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  <w:r>
              <w:t xml:space="preserve">Финансово-экономическое планирование в секторе государственного и муниципального управления и организация </w:t>
            </w:r>
            <w:r>
              <w:lastRenderedPageBreak/>
              <w:t>исполнения бюджетов бюджетной системы Российской Федерации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 xml:space="preserve"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</w:t>
            </w:r>
            <w:r>
              <w:lastRenderedPageBreak/>
              <w:t>отношений, финансово-экономического планирования;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основны</w:t>
            </w:r>
            <w:r>
              <w:t>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структуру бюджетной системы Российской Федерации, принципы ее построения;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участников бюджетного процесса Российской Федерации, субъект</w:t>
            </w:r>
            <w:r>
              <w:t>ов Российской Федерации и муниципальных образований и их полномочия;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сущность и структуру бюджетной классификации Российской Федерации и порядок ее применения;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формирования доходов и расходов бюджетов бюджетной системы Российской Федерации и основы</w:t>
            </w:r>
            <w:r>
              <w:t xml:space="preserve"> их разграничения между звеньями бюджетной системы;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определения дефицита бюджетов бюджетной системы Российской Федерации и источников его финансирования;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особенности правового положения казенных, бюджетных и автономных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формирова</w:t>
            </w:r>
            <w:r>
              <w:t>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формы и условия предоставления межбюджетных трансфертов из федерального бюджета, бюджетов субъектов Российской Фед</w:t>
            </w:r>
            <w:r>
              <w:t>ерации и местных бюджетов;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составления, рассмотрения и утверждения бюджетов бюджетной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основы исполнения бюджетов бюджетной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составления и ведения сводной бюджетной росписи;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процедур</w:t>
            </w:r>
            <w:r>
              <w:t>ы исполнения бюджетов бюджетной системы Российской Федерации по доходам и расходам;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кассового обслуживания исполнения бюджетов бюджетной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действующие нормативные правовые акты, регулирующие порядок планирования и финанс</w:t>
            </w:r>
            <w:r>
              <w:t>ирования деятельности государственных и муниципальных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типы государственных и муниципальных учреждений и порядок их деятельности;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методику расчета основных показателей деятельности государственных и муниципальных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установления</w:t>
            </w:r>
            <w:r>
              <w:t xml:space="preserve"> и применения систем оплаты труда работников государственных и муниципальных </w:t>
            </w:r>
            <w:r>
              <w:lastRenderedPageBreak/>
              <w:t>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методику определения расходов на оплату труда и других затрат на содержание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составления, утверждения и ведения бюджетных смет казенных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составления, утверждения и ведения плана финансово-хозяйственной деятельности бюджетных и автономных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особенности составления закупочной документации, методы определения и обоснования начальных (максимальных) цен контракта и порядок орга</w:t>
            </w:r>
            <w:r>
              <w:t>низации проведения закупок.</w:t>
            </w:r>
          </w:p>
        </w:tc>
      </w:tr>
      <w:tr w:rsidR="00000000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both"/>
            </w:pPr>
            <w:r>
              <w:t>уметь: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проводить мониторинг исполнения бюджетов бюджетной системы Российской Федерации, бюджетных смет и пла</w:t>
            </w:r>
            <w:r>
              <w:t>нов бюджетных и автономных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применять бюджетную классификацию Российской Федерации в профессиональной деятельности;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составлять сводные перечни главных распорядителей (распорядителей) и получателей бюджетных средств, главных администраторов и адм</w:t>
            </w:r>
            <w:r>
              <w:t>инистраторов доходов бюджета и источников финансирования дефицита бюджета;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</w:t>
            </w:r>
            <w:r>
              <w:t xml:space="preserve"> услуг и работ и определять размеры субсидий;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формировать реестры расходных обязательств муниципального образования;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</w:t>
            </w:r>
            <w:r>
              <w:t>ным учреждениям;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проводить мониторинг целевых программ, финансируемых из бюджетов бюджетной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определять дефицит бюджета и источники его финансирования;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составлять сводную бюджетную роспись;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оформлять платежные документы (электр</w:t>
            </w:r>
            <w:r>
              <w:t xml:space="preserve">онные заявки на кассовые расходы и платежные поручения) для </w:t>
            </w:r>
            <w:r>
              <w:lastRenderedPageBreak/>
              <w:t>проведения кассовых выплат;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руководствоваться действующими нормативными правовы</w:t>
            </w:r>
            <w:r>
              <w:t>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рассчитывать основные показатели деятельности бюджетных и автономных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исчислять расходы на оплату труда работников государств</w:t>
            </w:r>
            <w:r>
              <w:t>енных и муниципальных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составлять бюджетные сметы казенных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составлять планы финансово-хозяйственной деятельности бюджетных и автономных учреждений;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производить расчеты потребностей для осуществления закупок для государственных и муниципальных нужд;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обобщать и анализировать информацию о ценах на товары, работы, усл</w:t>
            </w:r>
            <w:r>
              <w:t>уги в сфере закупок;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описывать объект закупки и обосновывать начальную (максимальную) цену закупки;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осуществлять мониторинг поставщиков (подрядчиков, исполнителей) в сфере закупок.</w:t>
            </w:r>
          </w:p>
          <w:p w:rsidR="00000000" w:rsidRDefault="00075588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определении показателей проектов бюджетов бюджет</w:t>
            </w:r>
            <w:r>
              <w:t>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</w:tc>
      </w:tr>
      <w:tr w:rsidR="00000000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ind w:firstLine="283"/>
              <w:jc w:val="both"/>
            </w:pPr>
            <w:r>
              <w:t>организации исполнения бюджетов бюджетной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осуществлении контроля за своевре</w:t>
            </w:r>
            <w:r>
              <w:t>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планировании и обеспечении закупок для государственных и муниципальных нужд.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  <w:r>
              <w:t>Ведение расчетов с бюджетами бюджетной системы</w:t>
            </w:r>
            <w:r>
              <w:t xml:space="preserve"> Российской Федерации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both"/>
            </w:pPr>
            <w:r>
              <w:t>знать: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законодательство и иные нормативные правовые акты о налогах, сборах и страховых взносах;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 xml:space="preserve">нормативные правовые акты, определяющие порядок исчисления и уплаты налоговых и других обязательных </w:t>
            </w:r>
            <w:r>
              <w:lastRenderedPageBreak/>
              <w:t>платежей в бюджеты бюджет</w:t>
            </w:r>
            <w:r>
              <w:t>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отношения в области организации налогового контроля;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формирования налоговой базы для исчисления и уплаты налогов, сборов и страховых взносов;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элементы налогообложения, источн</w:t>
            </w:r>
            <w:r>
              <w:t>ики уплаты налогов, сборов и страховых взносов;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ставки налогов и сборов, тарифы страховых взносов;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налоговые льготы, используемые п</w:t>
            </w:r>
            <w:r>
              <w:t>ри определении налоговой базы и исчислении налогов и сборов;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исчисления и перечисления в бюджет налогов, сборов и страховых взносов и сроки их уплаты;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налогов, сборов, страховых взносов и други</w:t>
            </w:r>
            <w:r>
              <w:t>х обязательных платежей в бюджеты бюджетной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формирования и представления налоговой отчетности;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формирования и представления отчетности по уплате страховых взносов;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проведения налогового контроля в форме</w:t>
            </w:r>
            <w:r>
              <w:t xml:space="preserve"> налогового мониторинга;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коды бюджетной классификации для определенных налогов, сборов и страховых взносов, а также пеней и штрафов;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заполнения налоговых деклараций и расчетов и сроки их представления;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методику расчетов пеней и штрафов;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процедуру п</w:t>
            </w:r>
            <w:r>
              <w:t>роведения мониторинга уплаченных налогов, сборов, страховых взносов и других обязательных платежей в бюджет бюджетной системы Российской Федерации и во внебюджетные фонды;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содержание, основные элементы и систему организации налогового контроля;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про</w:t>
            </w:r>
            <w:r>
              <w:t>ведения налогового контроля и меры ответственности за совершение налоговых правонарушений;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методику проведения камеральных и выездных налоговых проверок;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виды программного обеспечения, используемого при осуществлении расчетов по платежам в бюджеты бюджетно</w:t>
            </w:r>
            <w:r>
              <w:t>й системы Российской Федерации.</w:t>
            </w:r>
          </w:p>
          <w:p w:rsidR="00000000" w:rsidRDefault="00075588">
            <w:pPr>
              <w:pStyle w:val="ConsPlusNormal"/>
              <w:jc w:val="both"/>
            </w:pPr>
            <w:r>
              <w:lastRenderedPageBreak/>
              <w:t>уметь: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ориентироваться в законодательных и иных нормативных правовых актах о налогах, сборах и страховых взносах;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 xml:space="preserve">ориентироваться в законодательных и иных нормативных правовых актах, определяющих порядок исчисления и уплаты </w:t>
            </w:r>
            <w:r>
              <w:t>налогов, сборов и страховых взносов в бюджеты бюджетной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</w:tc>
      </w:tr>
      <w:tr w:rsidR="00000000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ind w:firstLine="283"/>
              <w:jc w:val="both"/>
            </w:pPr>
            <w:r>
              <w:t>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применять налоговые льготы;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определять источники уплаты налогов, сборов и страховых взносов;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формировать налоговую отчетност</w:t>
            </w:r>
            <w:r>
              <w:t>ь;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формировать учетную политику для целей налогообложения;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рассчитывать страховые взносы в бюджеты государственных внебюджетных фондов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организовывать оптимальное ведение налогового учета;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осуществлять контроль за своевременностью и по</w:t>
            </w:r>
            <w:r>
              <w:t>лнотой уплаты налогов, сборов и страховых взносов в форме налогового мониторинга;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применять положения международных договоров об устранении двойного налогообложения;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определять режимы налогообложения;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определять элементы налогообложения;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оформлять бухгалте</w:t>
            </w:r>
            <w:r>
              <w:t>рскими проводками начисления и перечисления сумм налогов, сборов и страховых взносов;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выбирать и применять коды</w:t>
            </w:r>
            <w:r>
              <w:t xml:space="preserve"> бюджетной классификации для определения налогов, сборов и страховых взносов, а также пеней и штрафов;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соблюдать сроки и порядок начисления и уплаты налогов, сборов и страховых взносов;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заполнять налоговую декларацию и рассчитывать налоги, проводить монито</w:t>
            </w:r>
            <w:r>
              <w:t>ринг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lastRenderedPageBreak/>
              <w:t>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оценивать соотв</w:t>
            </w:r>
            <w:r>
              <w:t>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оценивать правильность проведения и учета финансово-хозяйственных операций;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вырабатывать по результатам вну</w:t>
            </w:r>
            <w:r>
              <w:t>треннего контроля эффективные рекомендации по устранению выявленных нарушений налогового законодательства;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использовать программное обеспечение в налоговых расчетах.</w:t>
            </w:r>
          </w:p>
          <w:p w:rsidR="00000000" w:rsidRDefault="00075588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исчислении суммы налогов, сборов и страховых взносов, подлежащих уплате в бюджетную систему Российской Федерации и внебюджетные фонды;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оформлении налоговых деклараций, расчетов, отчетов по страховым взносам во внебюджетные фонды в установленные законодател</w:t>
            </w:r>
            <w:r>
              <w:t>ьством сроки;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организации и проведении контроля за соблюдением законодательства о налогах, сборах и страховых взносах.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  <w:r>
              <w:lastRenderedPageBreak/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both"/>
            </w:pPr>
            <w:r>
              <w:t>знать: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финансовую</w:t>
            </w:r>
            <w:r>
              <w:t xml:space="preserve"> деятельность организаций;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сущность финансов организаций, их место в финансовой системе государства;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принципы, формы и методы о</w:t>
            </w:r>
            <w:r>
              <w:t>рганизации финансовых отношений;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характеристику капитала организации и его элементов, принципы оптимизации структуры капитала;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характеристику доходов и расходов организации;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сущность и виды прибыли организации;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систему показателей рентабельности;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 xml:space="preserve">сущность </w:t>
            </w:r>
            <w:r>
              <w:t>инвестиционной деятельности организации, методы оценки эффективности инвестиционных проектов;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формы и методы анализа финансово-хозяйственной деятельности;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методологию финансового планирования деятельности организации;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особенности проведения закупок товаров</w:t>
            </w:r>
            <w:r>
              <w:t xml:space="preserve">, работ, услуг </w:t>
            </w:r>
            <w:r>
              <w:lastRenderedPageBreak/>
              <w:t>отдельными видами юридических лиц;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способы снижения (предотвращения) финансовых рисков;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принципы и технологию организации безналичных расчетов;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 xml:space="preserve">виды кредитования деятельности организации, принципы использования кредитных ресурсов, процедуру </w:t>
            </w:r>
            <w:r>
              <w:t>технико-экономического обоснования кредита;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принципы и механизмы использования средств бюджета и государственных внебюджетных фондов;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теорию и практику применения методов, приемов и процедур последующего контроля;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информационные технологии в профессиональной деятельности.</w:t>
            </w:r>
          </w:p>
          <w:p w:rsidR="00000000" w:rsidRDefault="00075588">
            <w:pPr>
              <w:pStyle w:val="ConsPlusNormal"/>
              <w:jc w:val="both"/>
            </w:pPr>
            <w:r>
              <w:t>уметь: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использовать нормативные правовые акты, регулирующие финансовую деятельность организаций;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участвовать в разраб</w:t>
            </w:r>
            <w:r>
              <w:t>отке финансовой политики организации;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осуществлять поиск источников финансирования деятельности организации;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 xml:space="preserve">определять потребность в оборотных средствах, </w:t>
            </w:r>
            <w:r>
              <w:t>проводить мероприятия по ускорению оборачиваемости оборотных средств;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определять показатели результатов финансово-хозяйственной деятельности организации;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формировать инвестиционную политику организации, разрабатывать инвестиционные проекты, проводить оценк</w:t>
            </w:r>
            <w:r>
              <w:t>у эффективности инвестиционных проектов;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анализировать финансово-хозяйственную деятельность организаций;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осуществлять финансовое планирование деятельности организаций;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обеспечивать подготовку и реализовывать мероприятия по снижению (предотвращению) финансо</w:t>
            </w:r>
            <w:r>
              <w:t>вых рисков;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осуществлять организацию и выполнение финансовых расчетов;</w:t>
            </w:r>
          </w:p>
        </w:tc>
      </w:tr>
      <w:tr w:rsidR="00000000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ind w:firstLine="283"/>
              <w:jc w:val="both"/>
            </w:pPr>
            <w: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lastRenderedPageBreak/>
              <w:t>использовать средства государственной (муниципальной) финансовой под</w:t>
            </w:r>
            <w:r>
              <w:t>держки по целевому назначению, анализировать эффективность их использования;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разрабатывать закупочную документацию;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обобщать полученную инфор</w:t>
            </w:r>
            <w:r>
              <w:t>мацию, цены на товары, работы, услуги, статистически ее обрабатывать и формулировать аналитические выводы;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осуществлять проверку необходимой документации для проведения закупочной процедуры;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проверять необходимую документацию для заключения контрактов;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осуществлять мониторинг поставщиков (подрядчиков, исполнителей) в сфере закупок;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операций.</w:t>
            </w:r>
          </w:p>
          <w:p w:rsidR="00000000" w:rsidRDefault="00075588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формировании финансовых ресурсов организаций и осуществлении финансовых операций.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  <w:r>
              <w:lastRenderedPageBreak/>
              <w:t>Участие в организации и осуществлении финансового контроля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jc w:val="both"/>
            </w:pPr>
            <w:r>
              <w:t>знать: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 xml:space="preserve">нормативные и иные акты, регулирующие организационно-правовые положения и финансовую деятельность объектов </w:t>
            </w:r>
            <w:r>
              <w:t>финансового контроля;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нормативные и иные акты, регламентирующие деятельность органов, осуществляющих финансовый контроль;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требования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структу</w:t>
            </w:r>
            <w:r>
              <w:t>ру, полномочия и методы работы органов, осуществляющих финансовый контроль, порядок их взаимодействия;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методики проведения экономического анализа фи</w:t>
            </w:r>
            <w:r>
              <w:t>нансово-хозяйственной деятельности объектов финансового контроля;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состав бухгалтерской, финансовой и статистической отчетности объектов финансового контроля;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методы проверки хозяйственных операций;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lastRenderedPageBreak/>
              <w:t>методы контроля сохранности товарно-материальных ценностей</w:t>
            </w:r>
            <w:r>
              <w:t>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значение, задачи и общие принципы аудиторского контроля;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порядок использования государственной (муниципальной) собственности;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основные контрольные мероприятия в ходе реализации процедур по исполнению бюджетов бюджетной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основ</w:t>
            </w:r>
            <w:r>
              <w:t>ные контрольные мероприятия при осуществлении закупок для государственных (муниципальных) нужд.</w:t>
            </w:r>
          </w:p>
          <w:p w:rsidR="00000000" w:rsidRDefault="00075588">
            <w:pPr>
              <w:pStyle w:val="ConsPlusNormal"/>
              <w:jc w:val="both"/>
            </w:pPr>
            <w:r>
              <w:t>уметь: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осуществлять контроль за формированием и использованием средств бюджетов бюджетной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использовать методы экономического анализа;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применять программное обеспечение при организации и осуществлении финансового контроля;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проводить проверки, ревизии финансово-хозяйственной деятельности объектов финансового контроля в соответствии с видом и прог</w:t>
            </w:r>
            <w:r>
              <w:t>раммой контрольного мероприятия;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осуществлять предварительный и текущий контроль за операциями по исполнению бюджетов;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проводить внут</w:t>
            </w:r>
            <w:r>
              <w:t>ренний контроль и аудит с учетом особенностей организаций;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оформлять результаты проведенных контрольных мероприятий путем составления актов и справок;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осуществлять контроль за реализацией материалов проведенных ревизий и проверок;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подготавливать рекомендац</w:t>
            </w:r>
            <w:r>
              <w:t>ии, направленные на повышение эффективности использования средств бюджетов бюджетной системы Российской Федерации;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</w:tc>
      </w:tr>
      <w:tr w:rsidR="00000000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588">
            <w:pPr>
              <w:pStyle w:val="ConsPlusNormal"/>
              <w:ind w:firstLine="283"/>
              <w:jc w:val="both"/>
            </w:pPr>
            <w:r>
              <w:t>проверять</w:t>
            </w:r>
            <w:r>
              <w:t xml:space="preserve"> необходимую документацию для проведения закупочной процедуры и заключения контрактов;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осуществлять проверку соблюдения требований законодательства при проведении закупочных процедур.</w:t>
            </w:r>
          </w:p>
          <w:p w:rsidR="00000000" w:rsidRDefault="00075588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lastRenderedPageBreak/>
              <w:t>организации и проведении финансового контроля</w:t>
            </w:r>
            <w:r>
              <w:t>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осуществлении расчетов и проведении анализа основных показателей, характеризующих состояние государственных и муниципальных финансов, финансов организаций;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обобщении результатов анализа основных показателей финансово-экономической деятельности объектов ф</w:t>
            </w:r>
            <w:r>
              <w:t>инансового контроля, разработке и осуществлении мер, направленных на повышение эффективности использования финансовых ресурсов;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планировании, анализе и контроле финансово-хозяйственной деятельности объектов финансового контроля;</w:t>
            </w:r>
          </w:p>
          <w:p w:rsidR="00000000" w:rsidRDefault="00075588">
            <w:pPr>
              <w:pStyle w:val="ConsPlusNormal"/>
              <w:ind w:firstLine="283"/>
              <w:jc w:val="both"/>
            </w:pPr>
            <w:r>
              <w:t>применении законодательства</w:t>
            </w:r>
            <w:r>
              <w:t xml:space="preserve"> и иных нормативных правовых актов Российской Федерации, регулирующих деятельность в сфере закупок.</w:t>
            </w:r>
          </w:p>
        </w:tc>
      </w:tr>
    </w:tbl>
    <w:p w:rsidR="00000000" w:rsidRDefault="00075588">
      <w:pPr>
        <w:pStyle w:val="ConsPlusNormal"/>
        <w:jc w:val="both"/>
      </w:pPr>
    </w:p>
    <w:p w:rsidR="00000000" w:rsidRDefault="00075588">
      <w:pPr>
        <w:pStyle w:val="ConsPlusNormal"/>
        <w:jc w:val="both"/>
      </w:pPr>
    </w:p>
    <w:p w:rsidR="00075588" w:rsidRDefault="00075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5588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88" w:rsidRDefault="00075588">
      <w:pPr>
        <w:spacing w:after="0" w:line="240" w:lineRule="auto"/>
      </w:pPr>
      <w:r>
        <w:separator/>
      </w:r>
    </w:p>
  </w:endnote>
  <w:endnote w:type="continuationSeparator" w:id="0">
    <w:p w:rsidR="00075588" w:rsidRDefault="0007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55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5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58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5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18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182A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18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182A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755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88" w:rsidRDefault="00075588">
      <w:pPr>
        <w:spacing w:after="0" w:line="240" w:lineRule="auto"/>
      </w:pPr>
      <w:r>
        <w:separator/>
      </w:r>
    </w:p>
  </w:footnote>
  <w:footnote w:type="continuationSeparator" w:id="0">
    <w:p w:rsidR="00075588" w:rsidRDefault="0007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5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05.02.2018 N 65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5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11.02.2023</w:t>
          </w:r>
        </w:p>
      </w:tc>
    </w:tr>
  </w:tbl>
  <w:p w:rsidR="00000000" w:rsidRDefault="000755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55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A"/>
    <w:rsid w:val="00075588"/>
    <w:rsid w:val="00D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98012&amp;date=11.02.2023&amp;dst=101982&amp;field=134" TargetMode="External"/><Relationship Id="rId18" Type="http://schemas.openxmlformats.org/officeDocument/2006/relationships/hyperlink" Target="https://login.consultant.ru/link/?req=doc&amp;demo=2&amp;base=LAW&amp;n=377712&amp;date=11.02.2023&amp;dst=100963&amp;fie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398012&amp;date=11.02.2023&amp;dst=101996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169472&amp;date=11.02.2023&amp;dst=100012&amp;field=134" TargetMode="External"/><Relationship Id="rId17" Type="http://schemas.openxmlformats.org/officeDocument/2006/relationships/hyperlink" Target="https://login.consultant.ru/link/?req=doc&amp;demo=2&amp;base=LAW&amp;n=422530&amp;date=11.02.2023&amp;dst=100249&amp;field=134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98012&amp;date=11.02.2023&amp;dst=101983&amp;field=134" TargetMode="External"/><Relationship Id="rId20" Type="http://schemas.openxmlformats.org/officeDocument/2006/relationships/hyperlink" Target="https://login.consultant.ru/link/?req=doc&amp;demo=2&amp;base=LAW&amp;n=398012&amp;date=11.02.2023&amp;dst=10198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287618&amp;date=11.02.2023&amp;dst=100042&amp;fie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214720&amp;date=11.02.2023&amp;dst=100047&amp;field=134" TargetMode="External"/><Relationship Id="rId23" Type="http://schemas.openxmlformats.org/officeDocument/2006/relationships/hyperlink" Target="https://login.consultant.ru/link/?req=doc&amp;demo=2&amp;base=LAW&amp;n=187278&amp;date=11.02.2023&amp;dst=100009&amp;field=134" TargetMode="External"/><Relationship Id="rId10" Type="http://schemas.openxmlformats.org/officeDocument/2006/relationships/hyperlink" Target="https://login.consultant.ru/link/?req=doc&amp;demo=2&amp;base=LAW&amp;n=398012&amp;date=11.02.2023&amp;dst=101982&amp;field=134" TargetMode="External"/><Relationship Id="rId19" Type="http://schemas.openxmlformats.org/officeDocument/2006/relationships/hyperlink" Target="https://login.consultant.ru/link/?req=doc&amp;demo=2&amp;base=LAW&amp;n=398012&amp;date=11.02.2023&amp;dst=10198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214720&amp;date=11.02.2023&amp;dst=100064&amp;field=134" TargetMode="External"/><Relationship Id="rId22" Type="http://schemas.openxmlformats.org/officeDocument/2006/relationships/hyperlink" Target="https://login.consultant.ru/link/?req=doc&amp;demo=2&amp;base=LAW&amp;n=179624&amp;date=11.02.2023&amp;dst=100009&amp;field=13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7601</Words>
  <Characters>43326</Characters>
  <Application>Microsoft Office Word</Application>
  <DocSecurity>2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05.02.2018 N 65(ред. от 13.07.2021)"Об утверждении федерального государственного образовательного стандарта среднего профессионального образования по специальности 38.02.06 Финансы"(Зарегистрировано в Минюсте России 26.02.2018</vt:lpstr>
    </vt:vector>
  </TitlesOfParts>
  <Company>КонсультантПлюс Версия 4022.00.55</Company>
  <LinksUpToDate>false</LinksUpToDate>
  <CharactersWithSpaces>50826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65(ред. от 13.07.2021)"Об утверждении федерального государственного образовательного стандарта среднего профессионального образования по специальности 38.02.06 Финансы"(Зарегистрировано в Минюсте России 26.02.2018</dc:title>
  <dc:creator>PC</dc:creator>
  <cp:lastModifiedBy>PC</cp:lastModifiedBy>
  <cp:revision>2</cp:revision>
  <dcterms:created xsi:type="dcterms:W3CDTF">2023-02-13T01:20:00Z</dcterms:created>
  <dcterms:modified xsi:type="dcterms:W3CDTF">2023-02-13T01:20:00Z</dcterms:modified>
</cp:coreProperties>
</file>